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12EF" w14:textId="1DBDA5B6" w:rsidR="00781CAC" w:rsidRDefault="00781CAC" w:rsidP="00781CAC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台灣區水管工程工業同業公會宜蘭辦事處  函</w:t>
      </w:r>
    </w:p>
    <w:p w14:paraId="629B1541" w14:textId="7FF80352" w:rsidR="00781CAC" w:rsidRDefault="00781CAC" w:rsidP="00781CAC">
      <w:pPr>
        <w:spacing w:line="2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地址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260026宜蘭市弘志路24-2號</w:t>
      </w:r>
    </w:p>
    <w:p w14:paraId="020D85EC" w14:textId="6A00EF11" w:rsidR="00781CAC" w:rsidRDefault="00781CAC" w:rsidP="00781CAC">
      <w:pPr>
        <w:spacing w:line="240" w:lineRule="exact"/>
        <w:ind w:right="1200" w:firstLineChars="2400" w:firstLine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</w:t>
      </w:r>
      <w:proofErr w:type="gramStart"/>
      <w:r>
        <w:rPr>
          <w:rFonts w:ascii="標楷體" w:eastAsia="標楷體" w:hAnsi="標楷體" w:hint="eastAsia"/>
        </w:rPr>
        <w:t>﹕宮秀</w:t>
      </w:r>
      <w:proofErr w:type="gramEnd"/>
      <w:r>
        <w:rPr>
          <w:rFonts w:ascii="標楷體" w:eastAsia="標楷體" w:hAnsi="標楷體" w:hint="eastAsia"/>
        </w:rPr>
        <w:t>卿</w:t>
      </w:r>
    </w:p>
    <w:p w14:paraId="79CC2883" w14:textId="02A3E00A" w:rsidR="00781CAC" w:rsidRDefault="00781CAC" w:rsidP="00781CAC">
      <w:pPr>
        <w:spacing w:line="2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03-9351428傳真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03-9327984</w:t>
      </w:r>
    </w:p>
    <w:p w14:paraId="1B0C0484" w14:textId="77777777" w:rsidR="00781CAC" w:rsidRDefault="00781CAC" w:rsidP="00781CAC">
      <w:pPr>
        <w:spacing w:line="240" w:lineRule="exact"/>
        <w:jc w:val="right"/>
        <w:rPr>
          <w:rFonts w:ascii="標楷體" w:eastAsia="標楷體" w:hAnsi="標楷體"/>
        </w:rPr>
      </w:pPr>
    </w:p>
    <w:p w14:paraId="629A1D95" w14:textId="23627462" w:rsidR="00781CAC" w:rsidRDefault="00781CAC" w:rsidP="00781CAC">
      <w:pPr>
        <w:spacing w:line="400" w:lineRule="exac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40"/>
          <w:szCs w:val="40"/>
        </w:rPr>
        <w:t>受文者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﹕</w:t>
      </w:r>
      <w:proofErr w:type="gramEnd"/>
      <w:r>
        <w:rPr>
          <w:rFonts w:ascii="標楷體" w:eastAsia="標楷體" w:hAnsi="標楷體" w:hint="eastAsia"/>
          <w:sz w:val="40"/>
          <w:szCs w:val="40"/>
        </w:rPr>
        <w:t>全體會員</w:t>
      </w:r>
    </w:p>
    <w:p w14:paraId="2CDAA919" w14:textId="77777777" w:rsidR="00781CAC" w:rsidRPr="00781CAC" w:rsidRDefault="00781CAC" w:rsidP="00781CAC">
      <w:pPr>
        <w:spacing w:line="400" w:lineRule="exact"/>
        <w:rPr>
          <w:rFonts w:ascii="標楷體" w:eastAsia="標楷體" w:hAnsi="標楷體" w:hint="eastAsia"/>
          <w:sz w:val="16"/>
          <w:szCs w:val="16"/>
        </w:rPr>
      </w:pPr>
    </w:p>
    <w:p w14:paraId="59439136" w14:textId="0169DB65" w:rsidR="00781CAC" w:rsidRDefault="00781CAC" w:rsidP="00781CA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中華民國115年6月4日</w:t>
      </w:r>
    </w:p>
    <w:p w14:paraId="3E2A4F82" w14:textId="12BB4FE4" w:rsidR="00781CAC" w:rsidRDefault="00781CAC" w:rsidP="00781CA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台區水管會</w:t>
      </w:r>
      <w:proofErr w:type="gramStart"/>
      <w:r>
        <w:rPr>
          <w:rFonts w:ascii="標楷體" w:eastAsia="標楷體" w:hAnsi="標楷體" w:hint="eastAsia"/>
        </w:rPr>
        <w:t>宜辦字</w:t>
      </w:r>
      <w:proofErr w:type="gramEnd"/>
      <w:r>
        <w:rPr>
          <w:rFonts w:ascii="標楷體" w:eastAsia="標楷體" w:hAnsi="標楷體" w:hint="eastAsia"/>
        </w:rPr>
        <w:t>第</w:t>
      </w:r>
      <w:r w:rsidR="003E5477">
        <w:rPr>
          <w:rFonts w:ascii="標楷體" w:eastAsia="標楷體" w:hAnsi="標楷體" w:hint="eastAsia"/>
        </w:rPr>
        <w:t>036號</w:t>
      </w:r>
    </w:p>
    <w:p w14:paraId="5DD483D5" w14:textId="77777777" w:rsidR="00781CAC" w:rsidRDefault="00781CAC" w:rsidP="00781CAC">
      <w:pPr>
        <w:spacing w:line="240" w:lineRule="exact"/>
        <w:rPr>
          <w:rFonts w:ascii="標楷體" w:eastAsia="標楷體" w:hAnsi="標楷體"/>
        </w:rPr>
      </w:pPr>
    </w:p>
    <w:p w14:paraId="17793B6C" w14:textId="77777777" w:rsidR="00730AA7" w:rsidRDefault="00781CAC" w:rsidP="00730AA7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﹕</w:t>
      </w:r>
      <w:proofErr w:type="gramEnd"/>
      <w:r>
        <w:rPr>
          <w:rFonts w:ascii="標楷體" w:eastAsia="標楷體" w:hAnsi="標楷體" w:hint="eastAsia"/>
          <w:sz w:val="32"/>
          <w:szCs w:val="32"/>
        </w:rPr>
        <w:t>函轉台灣自來水股份有限公司函請內政部釋示「高層建築物屋</w:t>
      </w:r>
    </w:p>
    <w:p w14:paraId="6C81E984" w14:textId="5222ADFA" w:rsidR="00781CAC" w:rsidRDefault="00781CAC" w:rsidP="00730AA7">
      <w:pPr>
        <w:spacing w:line="52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頂水箱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箱</w:t>
      </w:r>
      <w:proofErr w:type="gramEnd"/>
      <w:r>
        <w:rPr>
          <w:rFonts w:ascii="標楷體" w:eastAsia="標楷體" w:hAnsi="標楷體" w:hint="eastAsia"/>
          <w:sz w:val="32"/>
          <w:szCs w:val="32"/>
        </w:rPr>
        <w:t>體是否應與建築物結構體分離」，</w:t>
      </w:r>
      <w:r w:rsidR="00730AA7">
        <w:rPr>
          <w:rFonts w:ascii="標楷體" w:eastAsia="標楷體" w:hAnsi="標楷體" w:hint="eastAsia"/>
          <w:sz w:val="32"/>
          <w:szCs w:val="32"/>
        </w:rPr>
        <w:t>請查照。</w:t>
      </w:r>
    </w:p>
    <w:p w14:paraId="08C11E2A" w14:textId="77777777" w:rsidR="00730AA7" w:rsidRDefault="00730AA7" w:rsidP="00730AA7">
      <w:pPr>
        <w:spacing w:line="5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﹕</w:t>
      </w:r>
      <w:proofErr w:type="gramEnd"/>
    </w:p>
    <w:p w14:paraId="30FF0FA7" w14:textId="6215C866" w:rsidR="00730AA7" w:rsidRPr="00730AA7" w:rsidRDefault="00730AA7" w:rsidP="00730AA7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32"/>
          <w:szCs w:val="32"/>
        </w:rPr>
      </w:pPr>
      <w:r w:rsidRPr="00730AA7">
        <w:rPr>
          <w:rFonts w:ascii="標楷體" w:eastAsia="標楷體" w:hAnsi="標楷體" w:hint="eastAsia"/>
          <w:sz w:val="32"/>
          <w:szCs w:val="32"/>
        </w:rPr>
        <w:t>依據區公會115年6月4日台區水管會總字第115135號函辦理。</w:t>
      </w:r>
    </w:p>
    <w:p w14:paraId="13D80A74" w14:textId="535B1275" w:rsidR="00730AA7" w:rsidRDefault="00730AA7" w:rsidP="00730AA7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經內政部國土管理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署函復略以﹕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「建築技術規則建築施工編第249條規定修正</w:t>
      </w:r>
      <w:r w:rsidR="003D639D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意旨，係考量給水箱為配合自來水供應及保養需要，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爰規定箱體不得</w:t>
      </w:r>
      <w:proofErr w:type="gramEnd"/>
      <w:r>
        <w:rPr>
          <w:rFonts w:ascii="標楷體" w:eastAsia="標楷體" w:hAnsi="標楷體" w:hint="eastAsia"/>
          <w:sz w:val="32"/>
          <w:szCs w:val="32"/>
        </w:rPr>
        <w:t>與建築物其他部分兼用。」</w:t>
      </w:r>
    </w:p>
    <w:p w14:paraId="7C849B30" w14:textId="5BCC2A96" w:rsidR="003D639D" w:rsidRDefault="003D639D" w:rsidP="00730AA7">
      <w:pPr>
        <w:pStyle w:val="a9"/>
        <w:numPr>
          <w:ilvl w:val="0"/>
          <w:numId w:val="1"/>
        </w:numPr>
        <w:spacing w:line="520" w:lineRule="exac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>
        <w:rPr>
          <w:rFonts w:ascii="標楷體" w:eastAsia="標楷體" w:hAnsi="標楷體" w:hint="eastAsia"/>
          <w:sz w:val="32"/>
          <w:szCs w:val="32"/>
        </w:rPr>
        <w:t>此，高層建築物屋頂水箱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箱</w:t>
      </w:r>
      <w:proofErr w:type="gramEnd"/>
      <w:r>
        <w:rPr>
          <w:rFonts w:ascii="標楷體" w:eastAsia="標楷體" w:hAnsi="標楷體" w:hint="eastAsia"/>
          <w:sz w:val="32"/>
          <w:szCs w:val="32"/>
        </w:rPr>
        <w:t>體與建築物結構體分離。自來水公司前於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115年4月9日函頒修訂</w:t>
      </w:r>
      <w:proofErr w:type="gramEnd"/>
      <w:r>
        <w:rPr>
          <w:rFonts w:ascii="標楷體" w:eastAsia="標楷體" w:hAnsi="標楷體" w:hint="eastAsia"/>
          <w:sz w:val="32"/>
          <w:szCs w:val="32"/>
        </w:rPr>
        <w:t>之「用戶用水設備申裝作業要點」係依相關法令規定辦理，符合相關規範之精神，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>
        <w:rPr>
          <w:rFonts w:ascii="標楷體" w:eastAsia="標楷體" w:hAnsi="標楷體" w:hint="eastAsia"/>
          <w:sz w:val="32"/>
          <w:szCs w:val="32"/>
        </w:rPr>
        <w:t>仍請依此規定辦理。</w:t>
      </w:r>
    </w:p>
    <w:p w14:paraId="4C0B4992" w14:textId="77777777" w:rsidR="003E5477" w:rsidRDefault="003E5477" w:rsidP="003E5477">
      <w:pPr>
        <w:pStyle w:val="a9"/>
        <w:spacing w:line="520" w:lineRule="exact"/>
        <w:ind w:left="960"/>
        <w:rPr>
          <w:rFonts w:ascii="標楷體" w:eastAsia="標楷體" w:hAnsi="標楷體"/>
          <w:sz w:val="32"/>
          <w:szCs w:val="32"/>
        </w:rPr>
      </w:pPr>
    </w:p>
    <w:p w14:paraId="216E124A" w14:textId="0B2F4A04" w:rsidR="003E5477" w:rsidRPr="003E5477" w:rsidRDefault="003E5477" w:rsidP="007866CD">
      <w:pPr>
        <w:pStyle w:val="a9"/>
        <w:spacing w:line="1040" w:lineRule="exact"/>
        <w:ind w:left="958"/>
        <w:rPr>
          <w:rFonts w:ascii="金梅毛行書" w:eastAsia="金梅毛行書" w:hAnsi="標楷體" w:hint="eastAsia"/>
          <w:sz w:val="32"/>
          <w:szCs w:val="32"/>
        </w:rPr>
      </w:pPr>
      <w:r w:rsidRPr="007866CD">
        <w:rPr>
          <w:rFonts w:ascii="金梅毛行書" w:eastAsia="金梅毛行書" w:hAnsi="標楷體" w:hint="eastAsia"/>
          <w:sz w:val="64"/>
          <w:szCs w:val="64"/>
        </w:rPr>
        <w:t>主任委員</w:t>
      </w:r>
      <w:r w:rsidRPr="003E5477">
        <w:rPr>
          <w:rFonts w:ascii="金梅毛行書" w:eastAsia="金梅毛行書" w:hAnsi="標楷體" w:hint="eastAsia"/>
          <w:sz w:val="32"/>
          <w:szCs w:val="32"/>
        </w:rPr>
        <w:t xml:space="preserve"> </w:t>
      </w:r>
      <w:proofErr w:type="gramStart"/>
      <w:r w:rsidRPr="007866CD">
        <w:rPr>
          <w:rFonts w:ascii="金梅毛行書" w:eastAsia="金梅毛行書" w:hAnsi="標楷體" w:hint="eastAsia"/>
          <w:sz w:val="96"/>
          <w:szCs w:val="96"/>
        </w:rPr>
        <w:t>彭</w:t>
      </w:r>
      <w:proofErr w:type="gramEnd"/>
      <w:r w:rsidRPr="007866CD">
        <w:rPr>
          <w:rFonts w:ascii="金梅毛行書" w:eastAsia="金梅毛行書" w:hAnsi="標楷體" w:hint="eastAsia"/>
          <w:sz w:val="96"/>
          <w:szCs w:val="96"/>
        </w:rPr>
        <w:t xml:space="preserve"> 雲 星</w:t>
      </w:r>
    </w:p>
    <w:sectPr w:rsidR="003E5477" w:rsidRPr="003E5477" w:rsidSect="00781C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行書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55F2"/>
    <w:multiLevelType w:val="hybridMultilevel"/>
    <w:tmpl w:val="E5A45E16"/>
    <w:lvl w:ilvl="0" w:tplc="4266946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6749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AC"/>
    <w:rsid w:val="00200624"/>
    <w:rsid w:val="003D639D"/>
    <w:rsid w:val="003E5477"/>
    <w:rsid w:val="00730AA7"/>
    <w:rsid w:val="00781CAC"/>
    <w:rsid w:val="007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E3EA"/>
  <w15:chartTrackingRefBased/>
  <w15:docId w15:val="{A8499ACF-83F5-4878-818D-9631335D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CA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CA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CA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CA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CA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CA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1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81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81CA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81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81CA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81C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81C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81C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81C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8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81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81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81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秀卿 宮</dc:creator>
  <cp:keywords/>
  <dc:description/>
  <cp:lastModifiedBy>秀卿 宮</cp:lastModifiedBy>
  <cp:revision>1</cp:revision>
  <cp:lastPrinted>2026-06-04T07:00:00Z</cp:lastPrinted>
  <dcterms:created xsi:type="dcterms:W3CDTF">2026-06-04T06:27:00Z</dcterms:created>
  <dcterms:modified xsi:type="dcterms:W3CDTF">2026-06-04T07:09:00Z</dcterms:modified>
</cp:coreProperties>
</file>