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70A2" w14:textId="339D8CC0" w:rsidR="00A97ADE" w:rsidRDefault="00263C5D" w:rsidP="00263C5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 xml:space="preserve">台灣區水管工程工業同業公會宜蘭辦事處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3BC21D45" w14:textId="5DF24DBF" w:rsidR="00263C5D" w:rsidRDefault="00263C5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地址：26046宜蘭市弘志路24-2號</w:t>
      </w:r>
    </w:p>
    <w:p w14:paraId="1C852115" w14:textId="4A69F53F" w:rsidR="00263C5D" w:rsidRDefault="00263C5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承辦人：宮秀卿</w:t>
      </w:r>
    </w:p>
    <w:p w14:paraId="5ABAF928" w14:textId="3E2D7EF6" w:rsidR="00263C5D" w:rsidRDefault="00263C5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電話：03-9351428傳真：03-9327984</w:t>
      </w:r>
    </w:p>
    <w:p w14:paraId="726C7BB4" w14:textId="46D2AE83" w:rsidR="00263C5D" w:rsidRDefault="00263C5D">
      <w:pPr>
        <w:rPr>
          <w:rFonts w:ascii="標楷體" w:eastAsia="標楷體" w:hAnsi="標楷體"/>
          <w:szCs w:val="24"/>
        </w:rPr>
      </w:pPr>
    </w:p>
    <w:p w14:paraId="1B7DB6D4" w14:textId="26F6043C" w:rsidR="00263C5D" w:rsidRDefault="00263C5D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>受文者：本處全體會員</w:t>
      </w:r>
    </w:p>
    <w:p w14:paraId="470D46B1" w14:textId="77777777" w:rsidR="005673D7" w:rsidRPr="005673D7" w:rsidRDefault="005673D7">
      <w:pPr>
        <w:rPr>
          <w:rFonts w:ascii="標楷體" w:eastAsia="標楷體" w:hAnsi="標楷體" w:hint="eastAsia"/>
          <w:sz w:val="16"/>
          <w:szCs w:val="16"/>
        </w:rPr>
      </w:pPr>
    </w:p>
    <w:p w14:paraId="781E1B14" w14:textId="4B1D2997" w:rsidR="00263C5D" w:rsidRDefault="00263C5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發文日期：中華民國109年4月24日</w:t>
      </w:r>
    </w:p>
    <w:p w14:paraId="38D16205" w14:textId="26CB1B30" w:rsidR="00263C5D" w:rsidRDefault="00263C5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發文字號：台區水管會宜辦字第</w:t>
      </w:r>
      <w:r w:rsidR="008F7B65">
        <w:rPr>
          <w:rFonts w:ascii="標楷體" w:eastAsia="標楷體" w:hAnsi="標楷體" w:hint="eastAsia"/>
          <w:szCs w:val="24"/>
        </w:rPr>
        <w:t>0</w:t>
      </w:r>
      <w:r w:rsidR="008F7B65">
        <w:rPr>
          <w:rFonts w:ascii="標楷體" w:eastAsia="標楷體" w:hAnsi="標楷體"/>
          <w:szCs w:val="24"/>
        </w:rPr>
        <w:t>28</w:t>
      </w:r>
      <w:r w:rsidR="008F7B65">
        <w:rPr>
          <w:rFonts w:ascii="標楷體" w:eastAsia="標楷體" w:hAnsi="標楷體" w:hint="eastAsia"/>
          <w:szCs w:val="24"/>
        </w:rPr>
        <w:t>號</w:t>
      </w:r>
    </w:p>
    <w:p w14:paraId="632C6968" w14:textId="58DECBE4" w:rsidR="00263C5D" w:rsidRDefault="00263C5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附件：台灣自來水股份有限公司,紙本</w:t>
      </w:r>
      <w:r w:rsidR="008F7B65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份</w:t>
      </w:r>
    </w:p>
    <w:p w14:paraId="5DE7B7DE" w14:textId="1D85AEB2" w:rsidR="00263C5D" w:rsidRDefault="00263C5D">
      <w:pPr>
        <w:rPr>
          <w:rFonts w:ascii="標楷體" w:eastAsia="標楷體" w:hAnsi="標楷體"/>
          <w:szCs w:val="24"/>
        </w:rPr>
      </w:pPr>
    </w:p>
    <w:p w14:paraId="1AE0258F" w14:textId="77777777" w:rsidR="00BE2E81" w:rsidRDefault="00263C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主旨：函轉台灣自來水股份有限公司修正「小口徑可撓式快速接頭</w:t>
      </w:r>
    </w:p>
    <w:p w14:paraId="2C8B9D7C" w14:textId="4C0988CE" w:rsidR="00263C5D" w:rsidRDefault="00263C5D" w:rsidP="00BE2E81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規範」</w:t>
      </w:r>
      <w:r w:rsidR="00BE2E81">
        <w:rPr>
          <w:rFonts w:ascii="標楷體" w:eastAsia="標楷體" w:hAnsi="標楷體" w:hint="eastAsia"/>
          <w:sz w:val="32"/>
          <w:szCs w:val="32"/>
        </w:rPr>
        <w:t>，請查照。</w:t>
      </w:r>
    </w:p>
    <w:p w14:paraId="24D211C4" w14:textId="613BB2D0" w:rsidR="00BE2E81" w:rsidRPr="00263C5D" w:rsidRDefault="00BE2E81" w:rsidP="00BE2E8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說明：依據區公會台區水管會丕字第109114號函辦理。</w:t>
      </w:r>
    </w:p>
    <w:p w14:paraId="5F88D906" w14:textId="4A47CDF9" w:rsidR="00263C5D" w:rsidRDefault="00263C5D">
      <w:pPr>
        <w:rPr>
          <w:rFonts w:ascii="標楷體" w:eastAsia="標楷體" w:hAnsi="標楷體"/>
          <w:sz w:val="40"/>
          <w:szCs w:val="40"/>
        </w:rPr>
      </w:pPr>
    </w:p>
    <w:p w14:paraId="3FB59F53" w14:textId="35AE1323" w:rsidR="00BE2E81" w:rsidRDefault="00BE2E81">
      <w:pPr>
        <w:rPr>
          <w:rFonts w:ascii="標楷體" w:eastAsia="標楷體" w:hAnsi="標楷體"/>
          <w:sz w:val="40"/>
          <w:szCs w:val="40"/>
        </w:rPr>
      </w:pPr>
    </w:p>
    <w:p w14:paraId="7220F356" w14:textId="77885981" w:rsidR="00BE2E81" w:rsidRPr="00325405" w:rsidRDefault="00325405">
      <w:pPr>
        <w:rPr>
          <w:rFonts w:ascii="Arial Black" w:eastAsia="標楷體" w:hAnsi="Arial Black"/>
          <w:sz w:val="96"/>
          <w:szCs w:val="96"/>
        </w:rPr>
      </w:pPr>
      <w:r w:rsidRPr="00325405">
        <w:rPr>
          <w:rFonts w:ascii="Arial Black" w:eastAsia="標楷體" w:hAnsi="Arial Black"/>
          <w:sz w:val="52"/>
          <w:szCs w:val="52"/>
        </w:rPr>
        <w:t>主任委員</w:t>
      </w:r>
      <w:r w:rsidRPr="00325405">
        <w:rPr>
          <w:rFonts w:ascii="Arial Black" w:eastAsia="標楷體" w:hAnsi="Arial Black"/>
          <w:sz w:val="40"/>
          <w:szCs w:val="40"/>
        </w:rPr>
        <w:t xml:space="preserve"> </w:t>
      </w:r>
      <w:r w:rsidRPr="00325405">
        <w:rPr>
          <w:rFonts w:ascii="Arial Black" w:eastAsia="標楷體" w:hAnsi="Arial Black"/>
          <w:sz w:val="96"/>
          <w:szCs w:val="96"/>
        </w:rPr>
        <w:t>林</w:t>
      </w:r>
      <w:r w:rsidRPr="00325405">
        <w:rPr>
          <w:rFonts w:ascii="Arial Black" w:eastAsia="標楷體" w:hAnsi="Arial Black"/>
          <w:sz w:val="96"/>
          <w:szCs w:val="96"/>
        </w:rPr>
        <w:t xml:space="preserve"> </w:t>
      </w:r>
      <w:r w:rsidRPr="00325405">
        <w:rPr>
          <w:rFonts w:ascii="Arial Black" w:eastAsia="標楷體" w:hAnsi="Arial Black"/>
          <w:sz w:val="96"/>
          <w:szCs w:val="96"/>
        </w:rPr>
        <w:t>賜</w:t>
      </w:r>
      <w:r w:rsidRPr="00325405">
        <w:rPr>
          <w:rFonts w:ascii="Arial Black" w:eastAsia="標楷體" w:hAnsi="Arial Black"/>
          <w:sz w:val="96"/>
          <w:szCs w:val="96"/>
        </w:rPr>
        <w:t xml:space="preserve"> </w:t>
      </w:r>
      <w:r w:rsidRPr="00325405">
        <w:rPr>
          <w:rFonts w:ascii="Arial Black" w:eastAsia="標楷體" w:hAnsi="Arial Black"/>
          <w:sz w:val="96"/>
          <w:szCs w:val="96"/>
        </w:rPr>
        <w:t>福</w:t>
      </w:r>
    </w:p>
    <w:p w14:paraId="08859D44" w14:textId="08EEF846" w:rsidR="00BE2E81" w:rsidRDefault="00BE2E81">
      <w:pPr>
        <w:rPr>
          <w:rFonts w:ascii="標楷體" w:eastAsia="標楷體" w:hAnsi="標楷體"/>
          <w:sz w:val="40"/>
          <w:szCs w:val="40"/>
        </w:rPr>
      </w:pPr>
    </w:p>
    <w:p w14:paraId="52B73C3E" w14:textId="5A8EF3CF" w:rsidR="00BE2E81" w:rsidRDefault="00BE2E81">
      <w:pPr>
        <w:rPr>
          <w:rFonts w:ascii="標楷體" w:eastAsia="標楷體" w:hAnsi="標楷體"/>
          <w:sz w:val="40"/>
          <w:szCs w:val="40"/>
        </w:rPr>
      </w:pPr>
    </w:p>
    <w:p w14:paraId="392C2B82" w14:textId="6E8DF5DD" w:rsidR="00BE2E81" w:rsidRDefault="00BE2E81">
      <w:pPr>
        <w:rPr>
          <w:rFonts w:ascii="標楷體" w:eastAsia="標楷體" w:hAnsi="標楷體"/>
          <w:sz w:val="40"/>
          <w:szCs w:val="40"/>
        </w:rPr>
      </w:pPr>
    </w:p>
    <w:p w14:paraId="571DFEBE" w14:textId="34C2A8C0" w:rsidR="00BE2E81" w:rsidRDefault="00BE2E81">
      <w:pPr>
        <w:rPr>
          <w:rFonts w:ascii="標楷體" w:eastAsia="標楷體" w:hAnsi="標楷體"/>
          <w:sz w:val="40"/>
          <w:szCs w:val="40"/>
        </w:rPr>
      </w:pPr>
    </w:p>
    <w:p w14:paraId="2AD08C8B" w14:textId="1DAC6C37" w:rsidR="00BE2E81" w:rsidRDefault="00BE2E81">
      <w:pPr>
        <w:rPr>
          <w:rFonts w:ascii="標楷體" w:eastAsia="標楷體" w:hAnsi="標楷體"/>
          <w:sz w:val="40"/>
          <w:szCs w:val="40"/>
        </w:rPr>
      </w:pPr>
    </w:p>
    <w:p w14:paraId="7AC04AE6" w14:textId="3E06605A" w:rsidR="00BE2E81" w:rsidRDefault="00BE2E81">
      <w:pPr>
        <w:rPr>
          <w:rFonts w:ascii="標楷體" w:eastAsia="標楷體" w:hAnsi="標楷體"/>
          <w:sz w:val="40"/>
          <w:szCs w:val="40"/>
        </w:rPr>
      </w:pPr>
    </w:p>
    <w:p w14:paraId="25D48820" w14:textId="68C13553" w:rsidR="00BE2E81" w:rsidRDefault="00B121A0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FB9776D" wp14:editId="5916ED26">
            <wp:extent cx="5940425" cy="8418830"/>
            <wp:effectExtent l="0" t="0" r="317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9ED9" w14:textId="2605C1AD" w:rsidR="00270BD7" w:rsidRDefault="00270BD7">
      <w:pPr>
        <w:rPr>
          <w:rFonts w:ascii="標楷體" w:eastAsia="標楷體" w:hAnsi="標楷體"/>
          <w:sz w:val="40"/>
          <w:szCs w:val="40"/>
        </w:rPr>
      </w:pPr>
    </w:p>
    <w:p w14:paraId="45E3D154" w14:textId="65641555" w:rsidR="00270BD7" w:rsidRPr="00263C5D" w:rsidRDefault="00270BD7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60EE3FB" wp14:editId="00E33DF1">
            <wp:extent cx="5940425" cy="8418830"/>
            <wp:effectExtent l="0" t="0" r="3175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BD7" w:rsidRPr="00263C5D" w:rsidSect="00263C5D">
      <w:pgSz w:w="11906" w:h="16838"/>
      <w:pgMar w:top="1247" w:right="1247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5D"/>
    <w:rsid w:val="00263C5D"/>
    <w:rsid w:val="00270BD7"/>
    <w:rsid w:val="00325405"/>
    <w:rsid w:val="00434623"/>
    <w:rsid w:val="005673D7"/>
    <w:rsid w:val="008F7B65"/>
    <w:rsid w:val="00A97ADE"/>
    <w:rsid w:val="00B121A0"/>
    <w:rsid w:val="00B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6DC7"/>
  <w15:chartTrackingRefBased/>
  <w15:docId w15:val="{1ADAD13C-A3B4-4243-9476-8606D20F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5</cp:revision>
  <cp:lastPrinted>2020-04-24T01:50:00Z</cp:lastPrinted>
  <dcterms:created xsi:type="dcterms:W3CDTF">2020-04-23T07:50:00Z</dcterms:created>
  <dcterms:modified xsi:type="dcterms:W3CDTF">2020-04-24T03:11:00Z</dcterms:modified>
</cp:coreProperties>
</file>