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4C51" w14:textId="3F13D7CA" w:rsidR="0059260F" w:rsidRDefault="00C556A0" w:rsidP="00C556A0">
      <w:pPr>
        <w:jc w:val="center"/>
        <w:rPr>
          <w:rFonts w:ascii="標楷體" w:eastAsia="標楷體" w:hAnsi="標楷體"/>
          <w:sz w:val="40"/>
          <w:szCs w:val="40"/>
        </w:rPr>
      </w:pPr>
      <w:r>
        <w:rPr>
          <w:rFonts w:ascii="標楷體" w:eastAsia="標楷體" w:hAnsi="標楷體" w:hint="eastAsia"/>
          <w:sz w:val="40"/>
          <w:szCs w:val="40"/>
        </w:rPr>
        <w:t xml:space="preserve">台灣區水管工程工業同業公會宜蘭辦事處 </w:t>
      </w:r>
      <w:r>
        <w:rPr>
          <w:rFonts w:ascii="標楷體" w:eastAsia="標楷體" w:hAnsi="標楷體"/>
          <w:sz w:val="40"/>
          <w:szCs w:val="40"/>
        </w:rPr>
        <w:t xml:space="preserve">  </w:t>
      </w:r>
      <w:r>
        <w:rPr>
          <w:rFonts w:ascii="標楷體" w:eastAsia="標楷體" w:hAnsi="標楷體" w:hint="eastAsia"/>
          <w:sz w:val="40"/>
          <w:szCs w:val="40"/>
        </w:rPr>
        <w:t>函</w:t>
      </w:r>
    </w:p>
    <w:p w14:paraId="774A3439" w14:textId="20E71AF2" w:rsidR="00C556A0" w:rsidRDefault="00C556A0" w:rsidP="00C556A0">
      <w:pPr>
        <w:ind w:firstLineChars="2100" w:firstLine="5040"/>
        <w:rPr>
          <w:rFonts w:ascii="標楷體" w:eastAsia="標楷體" w:hAnsi="標楷體"/>
          <w:szCs w:val="24"/>
        </w:rPr>
      </w:pPr>
      <w:r>
        <w:rPr>
          <w:rFonts w:ascii="標楷體" w:eastAsia="標楷體" w:hAnsi="標楷體" w:hint="eastAsia"/>
          <w:szCs w:val="24"/>
        </w:rPr>
        <w:t>地址：26046宜蘭市弘志路24-2號</w:t>
      </w:r>
    </w:p>
    <w:p w14:paraId="5D0189C2" w14:textId="13543E21" w:rsidR="00C556A0" w:rsidRDefault="00C556A0" w:rsidP="00C556A0">
      <w:pPr>
        <w:ind w:firstLineChars="2100" w:firstLine="5040"/>
        <w:rPr>
          <w:rFonts w:ascii="標楷體" w:eastAsia="標楷體" w:hAnsi="標楷體"/>
          <w:szCs w:val="24"/>
        </w:rPr>
      </w:pPr>
      <w:r>
        <w:rPr>
          <w:rFonts w:ascii="標楷體" w:eastAsia="標楷體" w:hAnsi="標楷體" w:hint="eastAsia"/>
          <w:szCs w:val="24"/>
        </w:rPr>
        <w:t>承辦人：</w:t>
      </w:r>
      <w:proofErr w:type="gramStart"/>
      <w:r>
        <w:rPr>
          <w:rFonts w:ascii="標楷體" w:eastAsia="標楷體" w:hAnsi="標楷體" w:hint="eastAsia"/>
          <w:szCs w:val="24"/>
        </w:rPr>
        <w:t>宮秀卿</w:t>
      </w:r>
      <w:proofErr w:type="gramEnd"/>
    </w:p>
    <w:p w14:paraId="21E03369" w14:textId="7B7393AC" w:rsidR="00C556A0" w:rsidRDefault="00C556A0" w:rsidP="00C556A0">
      <w:pPr>
        <w:ind w:firstLineChars="2100" w:firstLine="5040"/>
        <w:rPr>
          <w:rFonts w:ascii="標楷體" w:eastAsia="標楷體" w:hAnsi="標楷體"/>
          <w:szCs w:val="24"/>
        </w:rPr>
      </w:pPr>
      <w:r>
        <w:rPr>
          <w:rFonts w:ascii="標楷體" w:eastAsia="標楷體" w:hAnsi="標楷體" w:hint="eastAsia"/>
          <w:szCs w:val="24"/>
        </w:rPr>
        <w:t>電話：03-9351428傳真：003-9327984</w:t>
      </w:r>
    </w:p>
    <w:p w14:paraId="1BF52ED0" w14:textId="55C41B47" w:rsidR="00C556A0" w:rsidRDefault="00C556A0" w:rsidP="00C556A0">
      <w:pPr>
        <w:rPr>
          <w:rFonts w:ascii="標楷體" w:eastAsia="標楷體" w:hAnsi="標楷體"/>
          <w:sz w:val="36"/>
          <w:szCs w:val="36"/>
        </w:rPr>
      </w:pPr>
    </w:p>
    <w:p w14:paraId="5F574690" w14:textId="11845207" w:rsidR="00C556A0" w:rsidRDefault="00C556A0" w:rsidP="00C556A0">
      <w:pPr>
        <w:rPr>
          <w:rFonts w:ascii="標楷體" w:eastAsia="標楷體" w:hAnsi="標楷體"/>
          <w:sz w:val="16"/>
          <w:szCs w:val="16"/>
        </w:rPr>
      </w:pPr>
      <w:r>
        <w:rPr>
          <w:rFonts w:ascii="標楷體" w:eastAsia="標楷體" w:hAnsi="標楷體" w:hint="eastAsia"/>
          <w:sz w:val="36"/>
          <w:szCs w:val="36"/>
        </w:rPr>
        <w:t>受文者：本處全體會員</w:t>
      </w:r>
    </w:p>
    <w:p w14:paraId="1C4B92DD" w14:textId="77777777" w:rsidR="00D47F56" w:rsidRPr="00D47F56" w:rsidRDefault="00D47F56" w:rsidP="00C556A0">
      <w:pPr>
        <w:rPr>
          <w:rFonts w:ascii="標楷體" w:eastAsia="標楷體" w:hAnsi="標楷體" w:hint="eastAsia"/>
          <w:sz w:val="16"/>
          <w:szCs w:val="16"/>
        </w:rPr>
      </w:pPr>
    </w:p>
    <w:p w14:paraId="50856014" w14:textId="1000A625" w:rsidR="00C556A0" w:rsidRDefault="00C556A0" w:rsidP="00C556A0">
      <w:pPr>
        <w:rPr>
          <w:rFonts w:ascii="標楷體" w:eastAsia="標楷體" w:hAnsi="標楷體"/>
          <w:szCs w:val="24"/>
        </w:rPr>
      </w:pPr>
      <w:r>
        <w:rPr>
          <w:rFonts w:ascii="標楷體" w:eastAsia="標楷體" w:hAnsi="標楷體" w:hint="eastAsia"/>
          <w:szCs w:val="24"/>
        </w:rPr>
        <w:t>發文日期：中華民國110年7月7日</w:t>
      </w:r>
    </w:p>
    <w:p w14:paraId="03F289C6" w14:textId="5F6E4F85" w:rsidR="00C556A0" w:rsidRDefault="00C556A0" w:rsidP="00C556A0">
      <w:pPr>
        <w:rPr>
          <w:rFonts w:ascii="標楷體" w:eastAsia="標楷體" w:hAnsi="標楷體"/>
          <w:szCs w:val="24"/>
        </w:rPr>
      </w:pPr>
      <w:r>
        <w:rPr>
          <w:rFonts w:ascii="標楷體" w:eastAsia="標楷體" w:hAnsi="標楷體" w:hint="eastAsia"/>
          <w:szCs w:val="24"/>
        </w:rPr>
        <w:t>發文字號：台區水管會</w:t>
      </w:r>
      <w:proofErr w:type="gramStart"/>
      <w:r>
        <w:rPr>
          <w:rFonts w:ascii="標楷體" w:eastAsia="標楷體" w:hAnsi="標楷體" w:hint="eastAsia"/>
          <w:szCs w:val="24"/>
        </w:rPr>
        <w:t>宜辦字</w:t>
      </w:r>
      <w:proofErr w:type="gramEnd"/>
      <w:r>
        <w:rPr>
          <w:rFonts w:ascii="標楷體" w:eastAsia="標楷體" w:hAnsi="標楷體" w:hint="eastAsia"/>
          <w:szCs w:val="24"/>
        </w:rPr>
        <w:t>第041號</w:t>
      </w:r>
    </w:p>
    <w:p w14:paraId="25ED929C" w14:textId="261E36BA" w:rsidR="00C556A0" w:rsidRDefault="00C556A0" w:rsidP="00C556A0">
      <w:pPr>
        <w:rPr>
          <w:rFonts w:ascii="標楷體" w:eastAsia="標楷體" w:hAnsi="標楷體"/>
          <w:szCs w:val="24"/>
        </w:rPr>
      </w:pPr>
    </w:p>
    <w:p w14:paraId="555347AB" w14:textId="77777777" w:rsidR="00D47F56" w:rsidRDefault="00C556A0" w:rsidP="00C556A0">
      <w:pPr>
        <w:rPr>
          <w:rFonts w:ascii="標楷體" w:eastAsia="標楷體" w:hAnsi="標楷體"/>
          <w:sz w:val="36"/>
          <w:szCs w:val="36"/>
        </w:rPr>
      </w:pPr>
      <w:r>
        <w:rPr>
          <w:rFonts w:ascii="標楷體" w:eastAsia="標楷體" w:hAnsi="標楷體" w:hint="eastAsia"/>
          <w:sz w:val="36"/>
          <w:szCs w:val="36"/>
        </w:rPr>
        <w:t>主旨：函轉台灣自來水股份有限公司重申有關土地、建物</w:t>
      </w:r>
    </w:p>
    <w:p w14:paraId="2B7AFFAE" w14:textId="77777777" w:rsidR="00D47F56" w:rsidRDefault="00C556A0" w:rsidP="00D47F56">
      <w:pPr>
        <w:ind w:firstLineChars="300" w:firstLine="1080"/>
        <w:rPr>
          <w:rFonts w:ascii="標楷體" w:eastAsia="標楷體" w:hAnsi="標楷體"/>
          <w:sz w:val="36"/>
          <w:szCs w:val="36"/>
        </w:rPr>
      </w:pPr>
      <w:r>
        <w:rPr>
          <w:rFonts w:ascii="標楷體" w:eastAsia="標楷體" w:hAnsi="標楷體" w:hint="eastAsia"/>
          <w:sz w:val="36"/>
          <w:szCs w:val="36"/>
        </w:rPr>
        <w:t>第一類謄本與所有權狀，皆為申請用水證件，</w:t>
      </w:r>
    </w:p>
    <w:p w14:paraId="70263F0E" w14:textId="28AF870F" w:rsidR="00C556A0" w:rsidRDefault="00C556A0" w:rsidP="00D47F56">
      <w:pPr>
        <w:ind w:firstLineChars="300" w:firstLine="1080"/>
        <w:rPr>
          <w:rFonts w:ascii="標楷體" w:eastAsia="標楷體" w:hAnsi="標楷體"/>
          <w:sz w:val="36"/>
          <w:szCs w:val="36"/>
        </w:rPr>
      </w:pPr>
      <w:r>
        <w:rPr>
          <w:rFonts w:ascii="標楷體" w:eastAsia="標楷體" w:hAnsi="標楷體" w:hint="eastAsia"/>
          <w:sz w:val="36"/>
          <w:szCs w:val="36"/>
        </w:rPr>
        <w:t>請查</w:t>
      </w:r>
      <w:r w:rsidR="00D47F56">
        <w:rPr>
          <w:rFonts w:ascii="標楷體" w:eastAsia="標楷體" w:hAnsi="標楷體" w:hint="eastAsia"/>
          <w:sz w:val="36"/>
          <w:szCs w:val="36"/>
        </w:rPr>
        <w:t>照。</w:t>
      </w:r>
    </w:p>
    <w:p w14:paraId="28E4442D" w14:textId="77777777" w:rsidR="00D47F56" w:rsidRDefault="00D47F56" w:rsidP="00D47F56">
      <w:pPr>
        <w:rPr>
          <w:rFonts w:ascii="標楷體" w:eastAsia="標楷體" w:hAnsi="標楷體"/>
          <w:sz w:val="36"/>
          <w:szCs w:val="36"/>
        </w:rPr>
      </w:pPr>
      <w:r>
        <w:rPr>
          <w:rFonts w:ascii="標楷體" w:eastAsia="標楷體" w:hAnsi="標楷體" w:hint="eastAsia"/>
          <w:sz w:val="36"/>
          <w:szCs w:val="36"/>
        </w:rPr>
        <w:t>說明：</w:t>
      </w:r>
    </w:p>
    <w:p w14:paraId="70DD23E9" w14:textId="19CA4D7B" w:rsidR="00D47F56" w:rsidRPr="00D47F56" w:rsidRDefault="00D47F56" w:rsidP="00D47F56">
      <w:pPr>
        <w:pStyle w:val="a3"/>
        <w:numPr>
          <w:ilvl w:val="0"/>
          <w:numId w:val="1"/>
        </w:numPr>
        <w:ind w:leftChars="0"/>
        <w:rPr>
          <w:rFonts w:ascii="標楷體" w:eastAsia="標楷體" w:hAnsi="標楷體"/>
          <w:sz w:val="36"/>
          <w:szCs w:val="36"/>
        </w:rPr>
      </w:pPr>
      <w:r w:rsidRPr="00D47F56">
        <w:rPr>
          <w:rFonts w:ascii="標楷體" w:eastAsia="標楷體" w:hAnsi="標楷體" w:hint="eastAsia"/>
          <w:sz w:val="36"/>
          <w:szCs w:val="36"/>
        </w:rPr>
        <w:t>依據區公會台區水管</w:t>
      </w:r>
      <w:proofErr w:type="gramStart"/>
      <w:r w:rsidRPr="00D47F56">
        <w:rPr>
          <w:rFonts w:ascii="標楷體" w:eastAsia="標楷體" w:hAnsi="標楷體" w:hint="eastAsia"/>
          <w:sz w:val="36"/>
          <w:szCs w:val="36"/>
        </w:rPr>
        <w:t>會田字</w:t>
      </w:r>
      <w:proofErr w:type="gramEnd"/>
      <w:r w:rsidRPr="00D47F56">
        <w:rPr>
          <w:rFonts w:ascii="標楷體" w:eastAsia="標楷體" w:hAnsi="標楷體" w:hint="eastAsia"/>
          <w:sz w:val="36"/>
          <w:szCs w:val="36"/>
        </w:rPr>
        <w:t>第110100號函辦理。</w:t>
      </w:r>
    </w:p>
    <w:p w14:paraId="21DC4185" w14:textId="1A4DE43B" w:rsidR="00D47F56" w:rsidRDefault="00D47F56" w:rsidP="00D47F56">
      <w:pPr>
        <w:pStyle w:val="a3"/>
        <w:numPr>
          <w:ilvl w:val="0"/>
          <w:numId w:val="1"/>
        </w:numPr>
        <w:ind w:leftChars="0"/>
        <w:rPr>
          <w:rFonts w:ascii="標楷體" w:eastAsia="標楷體" w:hAnsi="標楷體"/>
          <w:sz w:val="36"/>
          <w:szCs w:val="36"/>
        </w:rPr>
      </w:pPr>
      <w:proofErr w:type="gramStart"/>
      <w:r>
        <w:rPr>
          <w:rFonts w:ascii="標楷體" w:eastAsia="標楷體" w:hAnsi="標楷體" w:hint="eastAsia"/>
          <w:sz w:val="36"/>
          <w:szCs w:val="36"/>
        </w:rPr>
        <w:t>邇</w:t>
      </w:r>
      <w:proofErr w:type="gramEnd"/>
      <w:r>
        <w:rPr>
          <w:rFonts w:ascii="標楷體" w:eastAsia="標楷體" w:hAnsi="標楷體" w:hint="eastAsia"/>
          <w:sz w:val="36"/>
          <w:szCs w:val="36"/>
        </w:rPr>
        <w:t>來接獲反映詢問土地或建物第一類謄本是否可取代所有權狀作為申請用水之接水證件，經查土地或建物第一類謄本與私所有權狀，係土地或建物經地政機關登記後所出示之證明文件，皆為申請用水證件。</w:t>
      </w:r>
    </w:p>
    <w:p w14:paraId="39396AE6" w14:textId="6AC6CD9F" w:rsidR="00D47F56" w:rsidRDefault="00D47F56" w:rsidP="00D47F56">
      <w:pPr>
        <w:pStyle w:val="a3"/>
        <w:ind w:leftChars="0" w:left="1080"/>
        <w:rPr>
          <w:rFonts w:ascii="標楷體" w:eastAsia="標楷體" w:hAnsi="標楷體"/>
          <w:sz w:val="36"/>
          <w:szCs w:val="36"/>
        </w:rPr>
      </w:pPr>
    </w:p>
    <w:p w14:paraId="67CB4552" w14:textId="7DC4D670" w:rsidR="00D47F56" w:rsidRPr="004F0963" w:rsidRDefault="00D47F56" w:rsidP="00D47F56">
      <w:pPr>
        <w:pStyle w:val="a3"/>
        <w:ind w:leftChars="0" w:left="1080"/>
        <w:rPr>
          <w:rFonts w:ascii="金梅毛行書" w:eastAsia="金梅毛行書" w:hAnsi="標楷體" w:hint="eastAsia"/>
          <w:sz w:val="96"/>
          <w:szCs w:val="96"/>
        </w:rPr>
      </w:pPr>
      <w:r w:rsidRPr="004F0963">
        <w:rPr>
          <w:rFonts w:ascii="金梅毛行書" w:eastAsia="金梅毛行書" w:hAnsi="標楷體" w:hint="eastAsia"/>
          <w:sz w:val="52"/>
          <w:szCs w:val="52"/>
        </w:rPr>
        <w:t>主任委員</w:t>
      </w:r>
      <w:r w:rsidRPr="004F0963">
        <w:rPr>
          <w:rFonts w:ascii="金梅毛行書" w:eastAsia="金梅毛行書" w:hAnsi="標楷體" w:hint="eastAsia"/>
          <w:sz w:val="36"/>
          <w:szCs w:val="36"/>
        </w:rPr>
        <w:t xml:space="preserve"> </w:t>
      </w:r>
      <w:r w:rsidRPr="004F0963">
        <w:rPr>
          <w:rFonts w:ascii="金梅毛行書" w:eastAsia="金梅毛行書" w:hAnsi="標楷體" w:hint="eastAsia"/>
          <w:sz w:val="96"/>
          <w:szCs w:val="96"/>
        </w:rPr>
        <w:t>林</w:t>
      </w:r>
      <w:r w:rsidR="004F0963" w:rsidRPr="004F0963">
        <w:rPr>
          <w:rFonts w:ascii="金梅毛行書" w:eastAsia="金梅毛行書" w:hAnsi="標楷體" w:hint="eastAsia"/>
          <w:sz w:val="96"/>
          <w:szCs w:val="96"/>
        </w:rPr>
        <w:t xml:space="preserve"> 賜 福</w:t>
      </w:r>
    </w:p>
    <w:sectPr w:rsidR="00D47F56" w:rsidRPr="004F0963" w:rsidSect="00D47F56">
      <w:pgSz w:w="11906" w:h="16838"/>
      <w:pgMar w:top="1304"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金梅毛行書">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7B9"/>
    <w:multiLevelType w:val="hybridMultilevel"/>
    <w:tmpl w:val="A3404690"/>
    <w:lvl w:ilvl="0" w:tplc="F7503C7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A0"/>
    <w:rsid w:val="004F0963"/>
    <w:rsid w:val="0059260F"/>
    <w:rsid w:val="00C556A0"/>
    <w:rsid w:val="00D47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BAB9"/>
  <w15:chartTrackingRefBased/>
  <w15:docId w15:val="{47573327-4A4F-48A1-82E1-BC32BD6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F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秀卿 宮</dc:creator>
  <cp:keywords/>
  <dc:description/>
  <cp:lastModifiedBy>秀卿 宮</cp:lastModifiedBy>
  <cp:revision>1</cp:revision>
  <cp:lastPrinted>2021-07-07T01:03:00Z</cp:lastPrinted>
  <dcterms:created xsi:type="dcterms:W3CDTF">2021-07-07T00:44:00Z</dcterms:created>
  <dcterms:modified xsi:type="dcterms:W3CDTF">2021-07-07T01:06:00Z</dcterms:modified>
</cp:coreProperties>
</file>