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4B" w:rsidRPr="00003877" w:rsidRDefault="00B23D4B" w:rsidP="00B23D4B">
      <w:pPr>
        <w:snapToGrid w:val="0"/>
        <w:rPr>
          <w:rFonts w:ascii="標楷體" w:eastAsia="標楷體"/>
          <w:sz w:val="72"/>
          <w:szCs w:val="72"/>
        </w:rPr>
      </w:pPr>
      <w:r w:rsidRPr="00003877">
        <w:rPr>
          <w:rFonts w:ascii="標楷體" w:eastAsia="標楷體" w:hint="eastAsia"/>
          <w:sz w:val="40"/>
          <w:szCs w:val="40"/>
        </w:rPr>
        <w:t>台灣區</w:t>
      </w:r>
      <w:r w:rsidRPr="00003877">
        <w:rPr>
          <w:rFonts w:ascii="標楷體" w:eastAsia="標楷體" w:hint="eastAsia"/>
          <w:sz w:val="72"/>
          <w:szCs w:val="72"/>
          <w:eastAsianLayout w:id="1278959616" w:combine="1"/>
        </w:rPr>
        <w:t>水管電氣</w:t>
      </w:r>
      <w:r w:rsidRPr="00003877">
        <w:rPr>
          <w:rFonts w:ascii="標楷體" w:eastAsia="標楷體" w:hint="eastAsia"/>
          <w:sz w:val="40"/>
          <w:szCs w:val="40"/>
        </w:rPr>
        <w:t>工程工業同業公會宜蘭辦事處</w:t>
      </w:r>
      <w:r w:rsidRPr="00003877">
        <w:rPr>
          <w:rFonts w:ascii="標楷體" w:eastAsia="標楷體"/>
          <w:sz w:val="40"/>
          <w:szCs w:val="40"/>
        </w:rPr>
        <w:t xml:space="preserve"> </w:t>
      </w:r>
      <w:r w:rsidRPr="00003877">
        <w:rPr>
          <w:rFonts w:ascii="標楷體" w:eastAsia="標楷體" w:hint="eastAsia"/>
          <w:sz w:val="40"/>
          <w:szCs w:val="40"/>
        </w:rPr>
        <w:t>函</w:t>
      </w:r>
      <w:r w:rsidRPr="00003877">
        <w:rPr>
          <w:rFonts w:ascii="標楷體" w:eastAsia="標楷體"/>
          <w:sz w:val="72"/>
          <w:szCs w:val="72"/>
        </w:rPr>
        <w:t xml:space="preserve"> </w:t>
      </w:r>
    </w:p>
    <w:p w:rsidR="00B23D4B" w:rsidRPr="00003877" w:rsidRDefault="00B23D4B" w:rsidP="00B23D4B">
      <w:pPr>
        <w:snapToGrid w:val="0"/>
        <w:ind w:firstLineChars="650" w:firstLine="2340"/>
        <w:rPr>
          <w:rFonts w:ascii="標楷體" w:eastAsia="標楷體"/>
        </w:rPr>
      </w:pPr>
      <w:r w:rsidRPr="00003877">
        <w:rPr>
          <w:rFonts w:ascii="標楷體" w:eastAsia="標楷體"/>
          <w:sz w:val="36"/>
          <w:szCs w:val="36"/>
        </w:rPr>
        <w:t xml:space="preserve">                         </w:t>
      </w:r>
      <w:r w:rsidRPr="00003877">
        <w:rPr>
          <w:rFonts w:ascii="標楷體" w:eastAsia="標楷體" w:hint="eastAsia"/>
        </w:rPr>
        <w:t>地址</w:t>
      </w:r>
      <w:r w:rsidRPr="00003877">
        <w:rPr>
          <w:rFonts w:ascii="標楷體" w:eastAsia="標楷體"/>
        </w:rPr>
        <w:t>:</w:t>
      </w:r>
      <w:r w:rsidRPr="00003877">
        <w:rPr>
          <w:rFonts w:ascii="標楷體" w:eastAsia="標楷體" w:hint="eastAsia"/>
        </w:rPr>
        <w:t>宜蘭市弘志路</w:t>
      </w:r>
      <w:r w:rsidRPr="00003877">
        <w:rPr>
          <w:rFonts w:ascii="標楷體" w:eastAsia="標楷體"/>
        </w:rPr>
        <w:t>24</w:t>
      </w:r>
      <w:r w:rsidRPr="00003877">
        <w:rPr>
          <w:rFonts w:ascii="標楷體" w:eastAsia="標楷體" w:hint="eastAsia"/>
        </w:rPr>
        <w:t>號</w:t>
      </w:r>
      <w:r w:rsidRPr="00003877">
        <w:rPr>
          <w:rFonts w:ascii="標楷體" w:eastAsia="標楷體"/>
        </w:rPr>
        <w:t>3</w:t>
      </w:r>
      <w:r w:rsidRPr="00003877">
        <w:rPr>
          <w:rFonts w:ascii="標楷體" w:eastAsia="標楷體" w:hint="eastAsia"/>
        </w:rPr>
        <w:t>樓</w:t>
      </w:r>
    </w:p>
    <w:p w:rsidR="00B23D4B" w:rsidRPr="00003877" w:rsidRDefault="00B23D4B" w:rsidP="00B23D4B">
      <w:pPr>
        <w:snapToGrid w:val="0"/>
        <w:ind w:firstLineChars="650" w:firstLine="1560"/>
        <w:rPr>
          <w:rFonts w:ascii="標楷體" w:eastAsia="標楷體"/>
        </w:rPr>
      </w:pPr>
      <w:r w:rsidRPr="00003877">
        <w:rPr>
          <w:rFonts w:ascii="標楷體" w:eastAsia="標楷體"/>
        </w:rPr>
        <w:t xml:space="preserve">                                            </w:t>
      </w:r>
      <w:r w:rsidRPr="00003877">
        <w:rPr>
          <w:rFonts w:ascii="標楷體" w:eastAsia="標楷體" w:hint="eastAsia"/>
        </w:rPr>
        <w:t>電話</w:t>
      </w:r>
      <w:r w:rsidRPr="00003877">
        <w:rPr>
          <w:rFonts w:ascii="標楷體" w:eastAsia="標楷體"/>
        </w:rPr>
        <w:t>:</w:t>
      </w:r>
      <w:proofErr w:type="gramStart"/>
      <w:r w:rsidRPr="00003877">
        <w:rPr>
          <w:rFonts w:ascii="標楷體" w:eastAsia="標楷體"/>
        </w:rPr>
        <w:t>9351428  9351427</w:t>
      </w:r>
      <w:proofErr w:type="gramEnd"/>
    </w:p>
    <w:p w:rsidR="00B23D4B" w:rsidRPr="00003877" w:rsidRDefault="00B23D4B" w:rsidP="00B23D4B">
      <w:pPr>
        <w:rPr>
          <w:rFonts w:ascii="標楷體" w:eastAsia="標楷體"/>
          <w:sz w:val="36"/>
          <w:szCs w:val="36"/>
        </w:rPr>
      </w:pPr>
      <w:r w:rsidRPr="00003877">
        <w:rPr>
          <w:rFonts w:ascii="標楷體" w:eastAsia="標楷體" w:hint="eastAsia"/>
          <w:sz w:val="36"/>
          <w:szCs w:val="36"/>
        </w:rPr>
        <w:t>受文者：全體會員</w:t>
      </w:r>
    </w:p>
    <w:p w:rsidR="00B23D4B" w:rsidRPr="00003877" w:rsidRDefault="00B23D4B" w:rsidP="00B23D4B">
      <w:pPr>
        <w:snapToGrid w:val="0"/>
        <w:rPr>
          <w:rFonts w:ascii="標楷體" w:eastAsia="標楷體"/>
          <w:sz w:val="28"/>
          <w:szCs w:val="28"/>
        </w:rPr>
      </w:pPr>
      <w:r w:rsidRPr="00003877">
        <w:rPr>
          <w:rFonts w:ascii="標楷體" w:eastAsia="標楷體" w:hint="eastAsia"/>
          <w:sz w:val="28"/>
          <w:szCs w:val="28"/>
        </w:rPr>
        <w:t>發文日期：</w:t>
      </w:r>
      <w:smartTag w:uri="urn:schemas-microsoft-com:office:smarttags" w:element="chsdate">
        <w:smartTagPr>
          <w:attr w:name="Year" w:val="2016"/>
          <w:attr w:name="Month" w:val="12"/>
          <w:attr w:name="Day" w:val="7"/>
          <w:attr w:name="IsLunarDate" w:val="False"/>
          <w:attr w:name="IsROCDate" w:val="True"/>
        </w:smartTagPr>
        <w:r w:rsidRPr="00003877">
          <w:rPr>
            <w:rFonts w:ascii="標楷體" w:eastAsia="標楷體" w:hint="eastAsia"/>
            <w:sz w:val="28"/>
            <w:szCs w:val="28"/>
          </w:rPr>
          <w:t>中華民國</w:t>
        </w:r>
        <w:r>
          <w:rPr>
            <w:rFonts w:ascii="標楷體" w:eastAsia="標楷體"/>
            <w:sz w:val="28"/>
            <w:szCs w:val="28"/>
          </w:rPr>
          <w:t>105</w:t>
        </w:r>
        <w:r w:rsidRPr="00003877">
          <w:rPr>
            <w:rFonts w:ascii="標楷體" w:eastAsia="標楷體" w:hint="eastAsia"/>
            <w:sz w:val="28"/>
            <w:szCs w:val="28"/>
          </w:rPr>
          <w:t>年</w:t>
        </w:r>
        <w:r>
          <w:rPr>
            <w:rFonts w:ascii="標楷體" w:eastAsia="標楷體"/>
            <w:sz w:val="28"/>
            <w:szCs w:val="28"/>
          </w:rPr>
          <w:t>12</w:t>
        </w:r>
        <w:r w:rsidRPr="00003877">
          <w:rPr>
            <w:rFonts w:ascii="標楷體" w:eastAsia="標楷體" w:hint="eastAsia"/>
            <w:sz w:val="28"/>
            <w:szCs w:val="28"/>
          </w:rPr>
          <w:t>月</w:t>
        </w:r>
        <w:r>
          <w:rPr>
            <w:rFonts w:ascii="標楷體" w:eastAsia="標楷體"/>
            <w:sz w:val="28"/>
            <w:szCs w:val="28"/>
          </w:rPr>
          <w:t>7</w:t>
        </w:r>
        <w:r w:rsidRPr="00003877">
          <w:rPr>
            <w:rFonts w:ascii="標楷體" w:eastAsia="標楷體" w:hint="eastAsia"/>
            <w:sz w:val="28"/>
            <w:szCs w:val="28"/>
          </w:rPr>
          <w:t>日</w:t>
        </w:r>
      </w:smartTag>
    </w:p>
    <w:p w:rsidR="00B23D4B" w:rsidRPr="00003877" w:rsidRDefault="00B23D4B" w:rsidP="00B23D4B">
      <w:pPr>
        <w:snapToGrid w:val="0"/>
        <w:rPr>
          <w:rFonts w:ascii="標楷體" w:eastAsia="標楷體"/>
          <w:sz w:val="28"/>
          <w:szCs w:val="28"/>
        </w:rPr>
      </w:pPr>
      <w:r w:rsidRPr="00003877">
        <w:rPr>
          <w:rFonts w:ascii="標楷體" w:eastAsia="標楷體" w:hint="eastAsia"/>
          <w:sz w:val="28"/>
          <w:szCs w:val="28"/>
        </w:rPr>
        <w:t>發文字號：台區水管會</w:t>
      </w:r>
      <w:proofErr w:type="gramStart"/>
      <w:r w:rsidRPr="00003877">
        <w:rPr>
          <w:rFonts w:ascii="標楷體" w:eastAsia="標楷體" w:hint="eastAsia"/>
          <w:sz w:val="28"/>
          <w:szCs w:val="28"/>
        </w:rPr>
        <w:t>宜辦字</w:t>
      </w:r>
      <w:proofErr w:type="gramEnd"/>
      <w:r>
        <w:rPr>
          <w:rFonts w:ascii="標楷體" w:eastAsia="標楷體" w:hint="eastAsia"/>
          <w:sz w:val="28"/>
          <w:szCs w:val="28"/>
        </w:rPr>
        <w:t>第</w:t>
      </w:r>
      <w:r>
        <w:rPr>
          <w:rFonts w:ascii="標楷體" w:eastAsia="標楷體"/>
          <w:sz w:val="28"/>
          <w:szCs w:val="28"/>
        </w:rPr>
        <w:t>091</w:t>
      </w:r>
      <w:r w:rsidRPr="00003877">
        <w:rPr>
          <w:rFonts w:ascii="標楷體" w:eastAsia="標楷體" w:hint="eastAsia"/>
          <w:sz w:val="28"/>
          <w:szCs w:val="28"/>
        </w:rPr>
        <w:t>號</w:t>
      </w:r>
    </w:p>
    <w:p w:rsidR="00B23D4B" w:rsidRPr="00003877" w:rsidRDefault="00B23D4B" w:rsidP="00B23D4B">
      <w:pPr>
        <w:snapToGrid w:val="0"/>
        <w:ind w:firstLineChars="500" w:firstLine="1400"/>
        <w:rPr>
          <w:rFonts w:ascii="標楷體" w:eastAsia="標楷體"/>
          <w:sz w:val="28"/>
          <w:szCs w:val="28"/>
        </w:rPr>
      </w:pPr>
      <w:r w:rsidRPr="00003877">
        <w:rPr>
          <w:rFonts w:ascii="標楷體" w:eastAsia="標楷體" w:hint="eastAsia"/>
          <w:sz w:val="28"/>
          <w:szCs w:val="28"/>
        </w:rPr>
        <w:t>電程會</w:t>
      </w:r>
      <w:proofErr w:type="gramStart"/>
      <w:r w:rsidRPr="00003877">
        <w:rPr>
          <w:rFonts w:ascii="標楷體" w:eastAsia="標楷體" w:hint="eastAsia"/>
          <w:sz w:val="28"/>
          <w:szCs w:val="28"/>
        </w:rPr>
        <w:t>宜辦字</w:t>
      </w:r>
      <w:proofErr w:type="gramEnd"/>
      <w:r>
        <w:rPr>
          <w:rFonts w:ascii="標楷體" w:eastAsia="標楷體" w:hint="eastAsia"/>
          <w:sz w:val="28"/>
          <w:szCs w:val="28"/>
        </w:rPr>
        <w:t>第</w:t>
      </w:r>
      <w:r>
        <w:rPr>
          <w:rFonts w:ascii="標楷體" w:eastAsia="標楷體"/>
          <w:sz w:val="28"/>
          <w:szCs w:val="28"/>
        </w:rPr>
        <w:t>052</w:t>
      </w:r>
      <w:r w:rsidRPr="00003877">
        <w:rPr>
          <w:rFonts w:ascii="標楷體" w:eastAsia="標楷體" w:hint="eastAsia"/>
          <w:sz w:val="28"/>
          <w:szCs w:val="28"/>
        </w:rPr>
        <w:t>號</w:t>
      </w:r>
    </w:p>
    <w:p w:rsidR="00B23D4B" w:rsidRDefault="00B23D4B" w:rsidP="00B23D4B">
      <w:pPr>
        <w:snapToGrid w:val="0"/>
        <w:rPr>
          <w:rFonts w:ascii="標楷體" w:eastAsia="標楷體"/>
          <w:sz w:val="28"/>
          <w:szCs w:val="28"/>
        </w:rPr>
      </w:pPr>
      <w:r w:rsidRPr="00003877">
        <w:rPr>
          <w:rFonts w:ascii="標楷體" w:eastAsia="標楷體" w:hint="eastAsia"/>
          <w:sz w:val="28"/>
          <w:szCs w:val="28"/>
        </w:rPr>
        <w:t>附件</w:t>
      </w:r>
      <w:r w:rsidRPr="00003877">
        <w:rPr>
          <w:rFonts w:ascii="標楷體" w:eastAsia="標楷體"/>
          <w:sz w:val="28"/>
          <w:szCs w:val="28"/>
        </w:rPr>
        <w:t>:</w:t>
      </w:r>
      <w:r w:rsidRPr="00003877">
        <w:rPr>
          <w:rFonts w:ascii="標楷體" w:eastAsia="標楷體" w:hint="eastAsia"/>
          <w:sz w:val="28"/>
          <w:szCs w:val="28"/>
        </w:rPr>
        <w:t>行程表一份</w:t>
      </w:r>
    </w:p>
    <w:p w:rsidR="00B23D4B" w:rsidRPr="00003877" w:rsidRDefault="00B23D4B" w:rsidP="00B23D4B">
      <w:pPr>
        <w:snapToGrid w:val="0"/>
        <w:rPr>
          <w:rFonts w:ascii="標楷體" w:eastAsia="標楷體"/>
          <w:sz w:val="28"/>
          <w:szCs w:val="28"/>
        </w:rPr>
      </w:pPr>
    </w:p>
    <w:p w:rsidR="00B23D4B" w:rsidRDefault="00B23D4B" w:rsidP="00B23D4B">
      <w:pPr>
        <w:snapToGrid w:val="0"/>
        <w:rPr>
          <w:rFonts w:ascii="標楷體" w:eastAsia="標楷體"/>
          <w:sz w:val="36"/>
          <w:szCs w:val="36"/>
        </w:rPr>
      </w:pPr>
      <w:r w:rsidRPr="00003877">
        <w:rPr>
          <w:rFonts w:ascii="標楷體" w:eastAsia="標楷體" w:hint="eastAsia"/>
          <w:sz w:val="36"/>
          <w:szCs w:val="36"/>
        </w:rPr>
        <w:t>主旨：為促進會員情感交流，陶冶身心，特舉辦</w:t>
      </w:r>
      <w:proofErr w:type="gramStart"/>
      <w:r>
        <w:rPr>
          <w:rFonts w:ascii="標楷體" w:eastAsia="標楷體"/>
          <w:sz w:val="36"/>
          <w:szCs w:val="36"/>
        </w:rPr>
        <w:t>106</w:t>
      </w:r>
      <w:proofErr w:type="gramEnd"/>
      <w:r w:rsidRPr="00003877">
        <w:rPr>
          <w:rFonts w:ascii="標楷體" w:eastAsia="標楷體" w:hint="eastAsia"/>
          <w:sz w:val="36"/>
          <w:szCs w:val="36"/>
        </w:rPr>
        <w:t>年度國外自強</w:t>
      </w:r>
    </w:p>
    <w:p w:rsidR="00B23D4B" w:rsidRDefault="00B23D4B" w:rsidP="00B23D4B">
      <w:pPr>
        <w:snapToGrid w:val="0"/>
        <w:rPr>
          <w:rFonts w:ascii="標楷體" w:eastAsia="標楷體"/>
          <w:sz w:val="36"/>
          <w:szCs w:val="36"/>
        </w:rPr>
      </w:pPr>
      <w:r>
        <w:rPr>
          <w:rFonts w:ascii="標楷體" w:eastAsia="標楷體"/>
          <w:sz w:val="36"/>
          <w:szCs w:val="36"/>
        </w:rPr>
        <w:t xml:space="preserve">      </w:t>
      </w:r>
      <w:r w:rsidRPr="00003877">
        <w:rPr>
          <w:rFonts w:ascii="標楷體" w:eastAsia="標楷體" w:hint="eastAsia"/>
          <w:sz w:val="36"/>
          <w:szCs w:val="36"/>
        </w:rPr>
        <w:t>活動，</w:t>
      </w:r>
      <w:proofErr w:type="gramStart"/>
      <w:r>
        <w:rPr>
          <w:rFonts w:ascii="標楷體" w:eastAsia="標楷體" w:hint="eastAsia"/>
          <w:sz w:val="36"/>
          <w:szCs w:val="36"/>
        </w:rPr>
        <w:t>（</w:t>
      </w:r>
      <w:proofErr w:type="gramEnd"/>
      <w:r>
        <w:rPr>
          <w:rFonts w:ascii="標楷體" w:eastAsia="標楷體" w:hint="eastAsia"/>
          <w:sz w:val="36"/>
          <w:szCs w:val="36"/>
        </w:rPr>
        <w:t>因日本黑部立山冬天封山</w:t>
      </w:r>
      <w:r w:rsidRPr="00003877">
        <w:rPr>
          <w:rFonts w:ascii="標楷體" w:eastAsia="標楷體" w:hint="eastAsia"/>
          <w:sz w:val="36"/>
          <w:szCs w:val="36"/>
        </w:rPr>
        <w:t>，</w:t>
      </w:r>
      <w:r>
        <w:rPr>
          <w:rFonts w:ascii="標楷體" w:eastAsia="標楷體" w:hint="eastAsia"/>
          <w:sz w:val="36"/>
          <w:szCs w:val="36"/>
        </w:rPr>
        <w:t>適</w:t>
      </w:r>
      <w:proofErr w:type="gramStart"/>
      <w:r>
        <w:rPr>
          <w:rFonts w:ascii="標楷體" w:eastAsia="標楷體" w:hint="eastAsia"/>
          <w:sz w:val="36"/>
          <w:szCs w:val="36"/>
        </w:rPr>
        <w:t>逄</w:t>
      </w:r>
      <w:proofErr w:type="gramEnd"/>
      <w:r>
        <w:rPr>
          <w:rFonts w:ascii="標楷體" w:eastAsia="標楷體" w:hint="eastAsia"/>
          <w:sz w:val="36"/>
          <w:szCs w:val="36"/>
        </w:rPr>
        <w:t>開山景緻優美遊客眾</w:t>
      </w:r>
    </w:p>
    <w:p w:rsidR="00B23D4B" w:rsidRDefault="00B23D4B" w:rsidP="00B23D4B">
      <w:pPr>
        <w:snapToGrid w:val="0"/>
        <w:rPr>
          <w:rFonts w:ascii="標楷體" w:eastAsia="標楷體"/>
          <w:sz w:val="36"/>
          <w:szCs w:val="36"/>
        </w:rPr>
      </w:pPr>
      <w:r>
        <w:rPr>
          <w:rFonts w:ascii="標楷體" w:eastAsia="標楷體"/>
          <w:sz w:val="36"/>
          <w:szCs w:val="36"/>
        </w:rPr>
        <w:t xml:space="preserve">      </w:t>
      </w:r>
      <w:r>
        <w:rPr>
          <w:rFonts w:ascii="標楷體" w:eastAsia="標楷體" w:hint="eastAsia"/>
          <w:sz w:val="36"/>
          <w:szCs w:val="36"/>
        </w:rPr>
        <w:t>多因名額有限為爭取機位，</w:t>
      </w:r>
      <w:r w:rsidRPr="00003877">
        <w:rPr>
          <w:rFonts w:ascii="標楷體" w:eastAsia="標楷體" w:hint="eastAsia"/>
          <w:sz w:val="36"/>
          <w:szCs w:val="36"/>
        </w:rPr>
        <w:t>故提前通知報名</w:t>
      </w:r>
      <w:r>
        <w:rPr>
          <w:rFonts w:ascii="標楷體" w:eastAsia="標楷體" w:hint="eastAsia"/>
          <w:sz w:val="36"/>
          <w:szCs w:val="36"/>
        </w:rPr>
        <w:t>，</w:t>
      </w:r>
      <w:r w:rsidRPr="00003877">
        <w:rPr>
          <w:rFonts w:ascii="標楷體" w:eastAsia="標楷體" w:hint="eastAsia"/>
          <w:sz w:val="36"/>
          <w:szCs w:val="36"/>
        </w:rPr>
        <w:t>敬請踴躍報名</w:t>
      </w:r>
    </w:p>
    <w:p w:rsidR="00B23D4B" w:rsidRPr="00003877" w:rsidRDefault="00B23D4B" w:rsidP="00B23D4B">
      <w:pPr>
        <w:snapToGrid w:val="0"/>
        <w:rPr>
          <w:rFonts w:ascii="標楷體" w:eastAsia="標楷體"/>
          <w:sz w:val="36"/>
          <w:szCs w:val="36"/>
        </w:rPr>
      </w:pPr>
      <w:r>
        <w:rPr>
          <w:rFonts w:ascii="標楷體" w:eastAsia="標楷體"/>
          <w:sz w:val="36"/>
          <w:szCs w:val="36"/>
        </w:rPr>
        <w:t xml:space="preserve">      </w:t>
      </w:r>
      <w:r w:rsidRPr="00003877">
        <w:rPr>
          <w:rFonts w:ascii="標楷體" w:eastAsia="標楷體" w:hint="eastAsia"/>
          <w:sz w:val="36"/>
          <w:szCs w:val="36"/>
        </w:rPr>
        <w:t>參加</w:t>
      </w:r>
      <w:proofErr w:type="gramStart"/>
      <w:r w:rsidRPr="00003877">
        <w:rPr>
          <w:rFonts w:ascii="標楷體" w:eastAsia="標楷體" w:hint="eastAsia"/>
          <w:sz w:val="36"/>
          <w:szCs w:val="36"/>
        </w:rPr>
        <w:t>）</w:t>
      </w:r>
      <w:proofErr w:type="gramEnd"/>
      <w:r>
        <w:rPr>
          <w:rFonts w:ascii="標楷體" w:eastAsia="標楷體" w:hint="eastAsia"/>
          <w:sz w:val="36"/>
          <w:szCs w:val="36"/>
        </w:rPr>
        <w:t>詳如說明</w:t>
      </w:r>
      <w:r w:rsidRPr="00003877">
        <w:rPr>
          <w:rFonts w:ascii="標楷體" w:eastAsia="標楷體" w:hint="eastAsia"/>
          <w:sz w:val="36"/>
          <w:szCs w:val="36"/>
        </w:rPr>
        <w:t>，請</w:t>
      </w:r>
      <w:r w:rsidRPr="00003877">
        <w:rPr>
          <w:rFonts w:ascii="標楷體" w:eastAsia="標楷體"/>
          <w:sz w:val="36"/>
          <w:szCs w:val="36"/>
        </w:rPr>
        <w:t xml:space="preserve">  </w:t>
      </w:r>
      <w:r w:rsidRPr="00003877">
        <w:rPr>
          <w:rFonts w:ascii="標楷體" w:eastAsia="標楷體" w:hint="eastAsia"/>
          <w:sz w:val="36"/>
          <w:szCs w:val="36"/>
        </w:rPr>
        <w:t>查照。</w:t>
      </w:r>
    </w:p>
    <w:p w:rsidR="00B23D4B" w:rsidRPr="00003877" w:rsidRDefault="00B23D4B" w:rsidP="00B23D4B">
      <w:pPr>
        <w:snapToGrid w:val="0"/>
        <w:rPr>
          <w:rFonts w:ascii="標楷體" w:eastAsia="標楷體"/>
          <w:sz w:val="36"/>
          <w:szCs w:val="36"/>
        </w:rPr>
      </w:pPr>
      <w:r w:rsidRPr="00003877">
        <w:rPr>
          <w:rFonts w:ascii="標楷體" w:eastAsia="標楷體" w:hint="eastAsia"/>
          <w:sz w:val="36"/>
          <w:szCs w:val="36"/>
        </w:rPr>
        <w:t>說明：</w:t>
      </w:r>
      <w:r w:rsidRPr="00003877">
        <w:rPr>
          <w:rFonts w:ascii="標楷體" w:eastAsia="標楷體"/>
          <w:sz w:val="36"/>
          <w:szCs w:val="36"/>
        </w:rPr>
        <w:t>1</w:t>
      </w:r>
      <w:r w:rsidRPr="00003877">
        <w:rPr>
          <w:rFonts w:ascii="標楷體" w:eastAsia="標楷體" w:hint="eastAsia"/>
          <w:sz w:val="36"/>
          <w:szCs w:val="36"/>
        </w:rPr>
        <w:t>、本次自強活動，水管、電氣聯合舉辦，為落實會員聯誼</w:t>
      </w:r>
    </w:p>
    <w:p w:rsidR="00B23D4B" w:rsidRPr="00003877" w:rsidRDefault="00B23D4B" w:rsidP="00B23D4B">
      <w:pPr>
        <w:snapToGrid w:val="0"/>
        <w:rPr>
          <w:rFonts w:ascii="標楷體" w:eastAsia="標楷體"/>
          <w:sz w:val="36"/>
          <w:szCs w:val="36"/>
        </w:rPr>
      </w:pPr>
      <w:r w:rsidRPr="00003877">
        <w:rPr>
          <w:rFonts w:ascii="標楷體" w:eastAsia="標楷體"/>
          <w:sz w:val="36"/>
          <w:szCs w:val="36"/>
        </w:rPr>
        <w:t xml:space="preserve">         </w:t>
      </w:r>
      <w:r w:rsidRPr="00003877">
        <w:rPr>
          <w:rFonts w:ascii="標楷體" w:eastAsia="標楷體" w:hint="eastAsia"/>
          <w:sz w:val="36"/>
          <w:szCs w:val="36"/>
        </w:rPr>
        <w:t>之宗旨，如會員本身未參加，則其他家屬不得參與。</w:t>
      </w:r>
    </w:p>
    <w:p w:rsidR="00B23D4B" w:rsidRPr="00003877" w:rsidRDefault="00B23D4B" w:rsidP="00B23D4B">
      <w:pPr>
        <w:snapToGrid w:val="0"/>
        <w:rPr>
          <w:rFonts w:ascii="標楷體" w:eastAsia="標楷體"/>
          <w:sz w:val="36"/>
          <w:szCs w:val="36"/>
        </w:rPr>
      </w:pPr>
      <w:r w:rsidRPr="00003877">
        <w:rPr>
          <w:rFonts w:ascii="標楷體" w:eastAsia="標楷體"/>
          <w:sz w:val="36"/>
          <w:szCs w:val="36"/>
        </w:rPr>
        <w:t xml:space="preserve">         (</w:t>
      </w:r>
      <w:r w:rsidRPr="00003877">
        <w:rPr>
          <w:rFonts w:ascii="標楷體" w:eastAsia="標楷體" w:hint="eastAsia"/>
          <w:sz w:val="36"/>
          <w:szCs w:val="36"/>
        </w:rPr>
        <w:t>但夫妻除外</w:t>
      </w:r>
      <w:r w:rsidRPr="00003877">
        <w:rPr>
          <w:rFonts w:ascii="標楷體" w:eastAsia="標楷體"/>
          <w:sz w:val="36"/>
          <w:szCs w:val="36"/>
        </w:rPr>
        <w:t>)</w:t>
      </w:r>
      <w:r w:rsidRPr="00003877">
        <w:rPr>
          <w:rFonts w:ascii="標楷體" w:eastAsia="標楷體" w:hint="eastAsia"/>
          <w:sz w:val="36"/>
          <w:szCs w:val="36"/>
        </w:rPr>
        <w:t>。</w:t>
      </w:r>
    </w:p>
    <w:p w:rsidR="00B23D4B" w:rsidRPr="00003877" w:rsidRDefault="00B23D4B" w:rsidP="00B23D4B">
      <w:pPr>
        <w:snapToGrid w:val="0"/>
        <w:rPr>
          <w:rFonts w:ascii="標楷體" w:eastAsia="標楷體"/>
          <w:b/>
          <w:sz w:val="36"/>
          <w:szCs w:val="36"/>
        </w:rPr>
      </w:pPr>
      <w:r w:rsidRPr="00003877">
        <w:rPr>
          <w:rFonts w:ascii="標楷體" w:eastAsia="標楷體"/>
          <w:sz w:val="36"/>
          <w:szCs w:val="36"/>
        </w:rPr>
        <w:t xml:space="preserve">      2</w:t>
      </w:r>
      <w:r w:rsidRPr="00003877">
        <w:rPr>
          <w:rFonts w:ascii="標楷體" w:eastAsia="標楷體" w:hint="eastAsia"/>
          <w:sz w:val="36"/>
          <w:szCs w:val="36"/>
        </w:rPr>
        <w:t>、</w:t>
      </w:r>
      <w:r w:rsidRPr="00003877">
        <w:rPr>
          <w:rFonts w:ascii="標楷體" w:eastAsia="標楷體" w:hint="eastAsia"/>
          <w:b/>
          <w:sz w:val="36"/>
          <w:szCs w:val="36"/>
        </w:rPr>
        <w:t>本次自強活動</w:t>
      </w:r>
      <w:r w:rsidRPr="00003877">
        <w:rPr>
          <w:rFonts w:ascii="標楷體" w:eastAsia="標楷體"/>
          <w:b/>
          <w:sz w:val="36"/>
          <w:szCs w:val="36"/>
        </w:rPr>
        <w:t>,</w:t>
      </w:r>
      <w:r w:rsidRPr="00003877">
        <w:rPr>
          <w:rFonts w:ascii="標楷體" w:eastAsia="標楷體" w:hint="eastAsia"/>
          <w:b/>
          <w:sz w:val="36"/>
          <w:szCs w:val="36"/>
        </w:rPr>
        <w:t>水管公會補助</w:t>
      </w:r>
      <w:r w:rsidRPr="00003877">
        <w:rPr>
          <w:rFonts w:ascii="標楷體" w:eastAsia="標楷體"/>
          <w:b/>
          <w:sz w:val="36"/>
          <w:szCs w:val="36"/>
        </w:rPr>
        <w:t>2,000</w:t>
      </w:r>
      <w:r w:rsidRPr="00003877">
        <w:rPr>
          <w:rFonts w:ascii="標楷體" w:eastAsia="標楷體" w:hint="eastAsia"/>
          <w:b/>
          <w:sz w:val="36"/>
          <w:szCs w:val="36"/>
        </w:rPr>
        <w:t>元、電氣公會補助</w:t>
      </w:r>
    </w:p>
    <w:p w:rsidR="00B23D4B" w:rsidRDefault="00B23D4B" w:rsidP="00B23D4B">
      <w:pPr>
        <w:snapToGrid w:val="0"/>
        <w:rPr>
          <w:rFonts w:ascii="標楷體" w:eastAsia="標楷體"/>
          <w:b/>
          <w:sz w:val="36"/>
          <w:szCs w:val="36"/>
        </w:rPr>
      </w:pPr>
      <w:r w:rsidRPr="00003877">
        <w:rPr>
          <w:rFonts w:ascii="標楷體" w:eastAsia="標楷體"/>
          <w:b/>
          <w:sz w:val="36"/>
          <w:szCs w:val="36"/>
        </w:rPr>
        <w:t xml:space="preserve">         3,000</w:t>
      </w:r>
      <w:r w:rsidRPr="00003877">
        <w:rPr>
          <w:rFonts w:ascii="標楷體" w:eastAsia="標楷體" w:hint="eastAsia"/>
          <w:b/>
          <w:sz w:val="36"/>
          <w:szCs w:val="36"/>
        </w:rPr>
        <w:t>元，</w:t>
      </w:r>
      <w:r w:rsidRPr="00003877">
        <w:rPr>
          <w:rFonts w:ascii="標楷體" w:eastAsia="標楷體"/>
          <w:b/>
          <w:sz w:val="36"/>
          <w:szCs w:val="36"/>
        </w:rPr>
        <w:t xml:space="preserve"> (</w:t>
      </w:r>
      <w:r w:rsidRPr="00003877">
        <w:rPr>
          <w:rFonts w:ascii="標楷體" w:eastAsia="標楷體" w:hint="eastAsia"/>
          <w:b/>
          <w:sz w:val="36"/>
          <w:szCs w:val="36"/>
        </w:rPr>
        <w:t>針對本年度活動補助一次</w:t>
      </w:r>
      <w:r w:rsidRPr="00003877">
        <w:rPr>
          <w:rFonts w:ascii="標楷體" w:eastAsia="標楷體"/>
          <w:b/>
          <w:sz w:val="36"/>
          <w:szCs w:val="36"/>
        </w:rPr>
        <w:t>)</w:t>
      </w:r>
      <w:r w:rsidRPr="00003877">
        <w:rPr>
          <w:rFonts w:ascii="標楷體" w:eastAsia="標楷體" w:hint="eastAsia"/>
          <w:b/>
          <w:sz w:val="36"/>
          <w:szCs w:val="36"/>
        </w:rPr>
        <w:t>。補助對象為負</w:t>
      </w:r>
    </w:p>
    <w:p w:rsidR="00B23D4B" w:rsidRPr="00003877" w:rsidRDefault="00B23D4B" w:rsidP="00B23D4B">
      <w:pPr>
        <w:snapToGrid w:val="0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/>
          <w:b/>
          <w:sz w:val="36"/>
          <w:szCs w:val="36"/>
        </w:rPr>
        <w:t xml:space="preserve">         </w:t>
      </w:r>
      <w:r w:rsidRPr="00003877">
        <w:rPr>
          <w:rFonts w:ascii="標楷體" w:eastAsia="標楷體" w:hint="eastAsia"/>
          <w:b/>
          <w:sz w:val="36"/>
          <w:szCs w:val="36"/>
        </w:rPr>
        <w:t>責人或其配偶亦或代表人或其配偶，不得冒名頂替。</w:t>
      </w:r>
    </w:p>
    <w:p w:rsidR="00B23D4B" w:rsidRPr="00003877" w:rsidRDefault="00B23D4B" w:rsidP="00B23D4B">
      <w:pPr>
        <w:snapToGrid w:val="0"/>
        <w:rPr>
          <w:rFonts w:ascii="標楷體" w:eastAsia="標楷體"/>
          <w:b/>
          <w:sz w:val="36"/>
          <w:szCs w:val="36"/>
        </w:rPr>
      </w:pPr>
      <w:r w:rsidRPr="00003877">
        <w:rPr>
          <w:rFonts w:ascii="標楷體" w:eastAsia="標楷體"/>
          <w:b/>
          <w:sz w:val="36"/>
          <w:szCs w:val="36"/>
        </w:rPr>
        <w:t xml:space="preserve">      </w:t>
      </w:r>
      <w:r w:rsidRPr="00003877">
        <w:rPr>
          <w:rFonts w:ascii="標楷體" w:eastAsia="標楷體"/>
          <w:sz w:val="36"/>
          <w:szCs w:val="36"/>
        </w:rPr>
        <w:t>3</w:t>
      </w:r>
      <w:r w:rsidRPr="00003877">
        <w:rPr>
          <w:rFonts w:ascii="標楷體" w:eastAsia="標楷體" w:hint="eastAsia"/>
          <w:b/>
          <w:sz w:val="36"/>
          <w:szCs w:val="36"/>
        </w:rPr>
        <w:t>、旅遊時間、地點、費用：</w:t>
      </w:r>
    </w:p>
    <w:p w:rsidR="00B23D4B" w:rsidRPr="00003877" w:rsidRDefault="00B23D4B" w:rsidP="00B23D4B">
      <w:pPr>
        <w:snapToGrid w:val="0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/>
          <w:b/>
          <w:sz w:val="36"/>
          <w:szCs w:val="36"/>
        </w:rPr>
        <w:t xml:space="preserve">         106</w:t>
      </w:r>
      <w:r w:rsidRPr="00003877">
        <w:rPr>
          <w:rFonts w:ascii="標楷體" w:eastAsia="標楷體" w:hint="eastAsia"/>
          <w:b/>
          <w:sz w:val="36"/>
          <w:szCs w:val="36"/>
        </w:rPr>
        <w:t>年</w:t>
      </w:r>
      <w:r>
        <w:rPr>
          <w:rFonts w:ascii="標楷體" w:eastAsia="標楷體"/>
          <w:b/>
          <w:sz w:val="36"/>
          <w:szCs w:val="36"/>
        </w:rPr>
        <w:t>4</w:t>
      </w:r>
      <w:r w:rsidRPr="00003877">
        <w:rPr>
          <w:rFonts w:ascii="標楷體" w:eastAsia="標楷體" w:hint="eastAsia"/>
          <w:b/>
          <w:sz w:val="36"/>
          <w:szCs w:val="36"/>
        </w:rPr>
        <w:t>月</w:t>
      </w:r>
      <w:r>
        <w:rPr>
          <w:rFonts w:ascii="標楷體" w:eastAsia="標楷體"/>
          <w:b/>
          <w:sz w:val="36"/>
          <w:szCs w:val="36"/>
        </w:rPr>
        <w:t>17</w:t>
      </w:r>
      <w:r>
        <w:rPr>
          <w:rFonts w:ascii="標楷體" w:eastAsia="標楷體" w:hint="eastAsia"/>
          <w:b/>
          <w:sz w:val="36"/>
          <w:szCs w:val="36"/>
        </w:rPr>
        <w:t>日出團，日本黑部立山六日遊</w:t>
      </w:r>
      <w:r w:rsidRPr="00003877">
        <w:rPr>
          <w:rFonts w:ascii="標楷體" w:eastAsia="標楷體" w:hint="eastAsia"/>
          <w:b/>
          <w:sz w:val="36"/>
          <w:szCs w:val="36"/>
        </w:rPr>
        <w:t>。</w:t>
      </w:r>
    </w:p>
    <w:p w:rsidR="00B23D4B" w:rsidRPr="00003877" w:rsidRDefault="00B23D4B" w:rsidP="00B23D4B">
      <w:pPr>
        <w:snapToGrid w:val="0"/>
        <w:rPr>
          <w:rFonts w:ascii="標楷體" w:eastAsia="標楷體"/>
          <w:b/>
          <w:sz w:val="36"/>
          <w:szCs w:val="36"/>
        </w:rPr>
      </w:pPr>
      <w:r w:rsidRPr="00003877">
        <w:rPr>
          <w:rFonts w:ascii="標楷體" w:eastAsia="標楷體"/>
          <w:b/>
          <w:sz w:val="36"/>
          <w:szCs w:val="36"/>
        </w:rPr>
        <w:t xml:space="preserve">         </w:t>
      </w:r>
      <w:r w:rsidRPr="00003877">
        <w:rPr>
          <w:rFonts w:ascii="標楷體" w:eastAsia="標楷體" w:hint="eastAsia"/>
          <w:b/>
          <w:sz w:val="36"/>
          <w:szCs w:val="36"/>
        </w:rPr>
        <w:t>團費刷卡價</w:t>
      </w:r>
      <w:r>
        <w:rPr>
          <w:rFonts w:ascii="標楷體" w:eastAsia="標楷體"/>
          <w:b/>
          <w:sz w:val="36"/>
          <w:szCs w:val="36"/>
        </w:rPr>
        <w:t>44,370</w:t>
      </w:r>
      <w:r w:rsidRPr="00003877">
        <w:rPr>
          <w:rFonts w:ascii="標楷體" w:eastAsia="標楷體" w:hint="eastAsia"/>
          <w:b/>
          <w:sz w:val="36"/>
          <w:szCs w:val="36"/>
        </w:rPr>
        <w:t>元，現金價</w:t>
      </w:r>
      <w:r>
        <w:rPr>
          <w:rFonts w:ascii="標楷體" w:eastAsia="標楷體"/>
          <w:b/>
          <w:sz w:val="36"/>
          <w:szCs w:val="36"/>
        </w:rPr>
        <w:t>43,500</w:t>
      </w:r>
      <w:r w:rsidRPr="00003877">
        <w:rPr>
          <w:rFonts w:ascii="標楷體" w:eastAsia="標楷體" w:hint="eastAsia"/>
          <w:b/>
          <w:sz w:val="36"/>
          <w:szCs w:val="36"/>
        </w:rPr>
        <w:t>元</w:t>
      </w:r>
      <w:r>
        <w:rPr>
          <w:rFonts w:ascii="標楷體" w:eastAsia="標楷體" w:hint="eastAsia"/>
          <w:b/>
          <w:sz w:val="36"/>
          <w:szCs w:val="36"/>
        </w:rPr>
        <w:t>。</w:t>
      </w:r>
      <w:r>
        <w:rPr>
          <w:rFonts w:ascii="標楷體" w:eastAsia="標楷體"/>
          <w:b/>
          <w:sz w:val="36"/>
          <w:szCs w:val="36"/>
        </w:rPr>
        <w:t xml:space="preserve">   </w:t>
      </w:r>
    </w:p>
    <w:p w:rsidR="00B23D4B" w:rsidRPr="00003877" w:rsidRDefault="00B23D4B" w:rsidP="00B23D4B">
      <w:pPr>
        <w:snapToGrid w:val="0"/>
        <w:rPr>
          <w:rFonts w:ascii="標楷體" w:eastAsia="標楷體"/>
          <w:sz w:val="16"/>
          <w:szCs w:val="16"/>
        </w:rPr>
      </w:pPr>
    </w:p>
    <w:p w:rsidR="00B23D4B" w:rsidRPr="00F92530" w:rsidRDefault="00B23D4B" w:rsidP="00B23D4B">
      <w:pPr>
        <w:snapToGrid w:val="0"/>
        <w:rPr>
          <w:rFonts w:ascii="標楷體" w:eastAsia="標楷體"/>
          <w:b/>
          <w:sz w:val="36"/>
          <w:szCs w:val="36"/>
        </w:rPr>
      </w:pPr>
      <w:r w:rsidRPr="00003877">
        <w:rPr>
          <w:rFonts w:ascii="標楷體" w:eastAsia="標楷體"/>
          <w:sz w:val="36"/>
          <w:szCs w:val="36"/>
        </w:rPr>
        <w:t xml:space="preserve">      </w:t>
      </w:r>
      <w:r w:rsidRPr="00003877">
        <w:rPr>
          <w:rFonts w:ascii="標楷體" w:eastAsia="標楷體"/>
          <w:b/>
          <w:sz w:val="36"/>
          <w:szCs w:val="36"/>
        </w:rPr>
        <w:t>4</w:t>
      </w:r>
      <w:r w:rsidRPr="00003877">
        <w:rPr>
          <w:rFonts w:ascii="標楷體" w:eastAsia="標楷體" w:hint="eastAsia"/>
          <w:b/>
          <w:sz w:val="36"/>
          <w:szCs w:val="36"/>
        </w:rPr>
        <w:t>、報名日期：即日起至</w:t>
      </w:r>
      <w:r>
        <w:rPr>
          <w:rFonts w:ascii="標楷體" w:eastAsia="標楷體"/>
          <w:b/>
          <w:sz w:val="36"/>
          <w:szCs w:val="36"/>
        </w:rPr>
        <w:t>105</w:t>
      </w:r>
      <w:r w:rsidRPr="00003877">
        <w:rPr>
          <w:rFonts w:ascii="標楷體" w:eastAsia="標楷體" w:hint="eastAsia"/>
          <w:b/>
          <w:sz w:val="36"/>
          <w:szCs w:val="36"/>
        </w:rPr>
        <w:t>年</w:t>
      </w:r>
      <w:r w:rsidRPr="00003877">
        <w:rPr>
          <w:rFonts w:ascii="標楷體" w:eastAsia="標楷體"/>
          <w:b/>
          <w:sz w:val="36"/>
          <w:szCs w:val="36"/>
        </w:rPr>
        <w:t>12</w:t>
      </w:r>
      <w:r w:rsidRPr="00003877">
        <w:rPr>
          <w:rFonts w:ascii="標楷體" w:eastAsia="標楷體" w:hint="eastAsia"/>
          <w:b/>
          <w:sz w:val="36"/>
          <w:szCs w:val="36"/>
        </w:rPr>
        <w:t>月</w:t>
      </w:r>
      <w:r>
        <w:rPr>
          <w:rFonts w:ascii="標楷體" w:eastAsia="標楷體"/>
          <w:b/>
          <w:sz w:val="36"/>
          <w:szCs w:val="36"/>
        </w:rPr>
        <w:t>30</w:t>
      </w:r>
      <w:r w:rsidRPr="00003877">
        <w:rPr>
          <w:rFonts w:ascii="標楷體" w:eastAsia="標楷體" w:hint="eastAsia"/>
          <w:b/>
          <w:sz w:val="36"/>
          <w:szCs w:val="36"/>
        </w:rPr>
        <w:t>日止，</w:t>
      </w:r>
      <w:r w:rsidRPr="00F92530">
        <w:rPr>
          <w:rFonts w:ascii="標楷體" w:eastAsia="標楷體" w:hint="eastAsia"/>
          <w:b/>
          <w:sz w:val="36"/>
          <w:szCs w:val="36"/>
        </w:rPr>
        <w:t>報名時請同</w:t>
      </w:r>
    </w:p>
    <w:p w:rsidR="00B23D4B" w:rsidRDefault="00B23D4B" w:rsidP="00B23D4B">
      <w:pPr>
        <w:snapToGrid w:val="0"/>
        <w:rPr>
          <w:rFonts w:ascii="標楷體" w:eastAsia="標楷體" w:hAnsi="標楷體"/>
          <w:b/>
          <w:color w:val="000000"/>
          <w:sz w:val="36"/>
          <w:szCs w:val="36"/>
        </w:rPr>
      </w:pPr>
      <w:r w:rsidRPr="00F92530">
        <w:rPr>
          <w:rFonts w:ascii="標楷體" w:eastAsia="標楷體"/>
          <w:b/>
          <w:sz w:val="36"/>
          <w:szCs w:val="36"/>
        </w:rPr>
        <w:t xml:space="preserve">         </w:t>
      </w:r>
      <w:r w:rsidRPr="00F92530">
        <w:rPr>
          <w:rFonts w:ascii="標楷體" w:eastAsia="標楷體" w:hint="eastAsia"/>
          <w:b/>
          <w:sz w:val="36"/>
          <w:szCs w:val="36"/>
        </w:rPr>
        <w:t>時繳交保證金新台幣</w:t>
      </w:r>
      <w:r>
        <w:rPr>
          <w:rFonts w:ascii="標楷體" w:eastAsia="標楷體"/>
          <w:b/>
          <w:sz w:val="36"/>
          <w:szCs w:val="36"/>
        </w:rPr>
        <w:t>5</w:t>
      </w:r>
      <w:r w:rsidRPr="00F92530">
        <w:rPr>
          <w:rFonts w:ascii="標楷體" w:eastAsia="標楷體"/>
          <w:b/>
          <w:sz w:val="36"/>
          <w:szCs w:val="36"/>
        </w:rPr>
        <w:t>,000</w:t>
      </w:r>
      <w:r w:rsidRPr="00F92530">
        <w:rPr>
          <w:rFonts w:ascii="標楷體" w:eastAsia="標楷體" w:hint="eastAsia"/>
          <w:b/>
          <w:sz w:val="36"/>
          <w:szCs w:val="36"/>
        </w:rPr>
        <w:t>元及</w:t>
      </w:r>
      <w:r w:rsidRPr="009D3777">
        <w:rPr>
          <w:rFonts w:ascii="標楷體" w:eastAsia="標楷體" w:hAnsi="標楷體" w:hint="eastAsia"/>
          <w:b/>
          <w:color w:val="000000"/>
          <w:sz w:val="36"/>
          <w:szCs w:val="36"/>
        </w:rPr>
        <w:t>護照正本</w:t>
      </w:r>
      <w:r>
        <w:rPr>
          <w:rFonts w:ascii="標楷體" w:eastAsia="標楷體" w:hAnsi="標楷體"/>
          <w:b/>
          <w:color w:val="000000"/>
          <w:sz w:val="36"/>
          <w:szCs w:val="36"/>
        </w:rPr>
        <w:t>(</w:t>
      </w:r>
      <w:r w:rsidRPr="009D3777">
        <w:rPr>
          <w:rFonts w:ascii="標楷體" w:eastAsia="標楷體" w:hAnsi="標楷體" w:hint="eastAsia"/>
          <w:b/>
          <w:color w:val="000000"/>
          <w:sz w:val="36"/>
          <w:szCs w:val="36"/>
        </w:rPr>
        <w:t>效期六個月</w:t>
      </w:r>
    </w:p>
    <w:p w:rsidR="00B23D4B" w:rsidRPr="009D3777" w:rsidRDefault="00B23D4B" w:rsidP="00B23D4B">
      <w:pPr>
        <w:snapToGrid w:val="0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 xml:space="preserve">         </w:t>
      </w:r>
      <w:r w:rsidRPr="009D3777">
        <w:rPr>
          <w:rFonts w:ascii="標楷體" w:eastAsia="標楷體" w:hAnsi="標楷體" w:hint="eastAsia"/>
          <w:b/>
          <w:color w:val="000000"/>
          <w:sz w:val="36"/>
          <w:szCs w:val="36"/>
        </w:rPr>
        <w:t>以上</w:t>
      </w:r>
      <w:r>
        <w:rPr>
          <w:rFonts w:ascii="標楷體" w:eastAsia="標楷體" w:hAnsi="標楷體"/>
          <w:b/>
          <w:color w:val="000000"/>
          <w:sz w:val="36"/>
          <w:szCs w:val="36"/>
        </w:rPr>
        <w:t>)</w:t>
      </w:r>
      <w:r w:rsidRPr="009D3777">
        <w:rPr>
          <w:rFonts w:ascii="標楷體" w:eastAsia="標楷體" w:hAnsi="標楷體" w:hint="eastAsia"/>
          <w:b/>
          <w:color w:val="000000"/>
          <w:sz w:val="36"/>
          <w:szCs w:val="36"/>
        </w:rPr>
        <w:t>及身分證影本</w:t>
      </w:r>
      <w:r w:rsidRPr="009D3777">
        <w:rPr>
          <w:rFonts w:ascii="標楷體" w:eastAsia="標楷體" w:hint="eastAsia"/>
          <w:b/>
          <w:sz w:val="36"/>
          <w:szCs w:val="36"/>
        </w:rPr>
        <w:t>。餘款於說明會時繳交。</w:t>
      </w:r>
    </w:p>
    <w:p w:rsidR="00B23D4B" w:rsidRPr="00003877" w:rsidRDefault="00B23D4B" w:rsidP="00B23D4B">
      <w:pPr>
        <w:snapToGrid w:val="0"/>
        <w:ind w:firstLineChars="400" w:firstLine="1920"/>
        <w:rPr>
          <w:rFonts w:ascii="細明體" w:eastAsia="細明體" w:hAnsi="細明體" w:cs="細明體"/>
          <w:sz w:val="80"/>
          <w:szCs w:val="80"/>
        </w:rPr>
      </w:pPr>
      <w:r w:rsidRPr="00003877">
        <w:rPr>
          <w:rFonts w:ascii="超研澤粗魏碑" w:eastAsia="超研澤粗魏碑" w:hint="eastAsia"/>
          <w:sz w:val="48"/>
          <w:szCs w:val="48"/>
        </w:rPr>
        <w:t>主任委員</w:t>
      </w:r>
      <w:r w:rsidRPr="00003877">
        <w:rPr>
          <w:rFonts w:ascii="超研澤粗魏碑" w:eastAsia="超研澤粗魏碑"/>
          <w:sz w:val="36"/>
          <w:szCs w:val="36"/>
        </w:rPr>
        <w:t xml:space="preserve"> </w:t>
      </w:r>
      <w:r w:rsidRPr="00003877">
        <w:rPr>
          <w:rFonts w:ascii="超研澤粗魏碑" w:eastAsia="超研澤粗魏碑" w:hAnsi="細明體" w:cs="細明體" w:hint="eastAsia"/>
          <w:sz w:val="80"/>
          <w:szCs w:val="80"/>
        </w:rPr>
        <w:t>吳</w:t>
      </w:r>
      <w:r w:rsidRPr="00003877">
        <w:rPr>
          <w:rFonts w:ascii="超研澤粗魏碑" w:eastAsia="超研澤粗魏碑" w:hAnsi="細明體" w:cs="細明體"/>
          <w:sz w:val="80"/>
          <w:szCs w:val="80"/>
        </w:rPr>
        <w:t xml:space="preserve"> </w:t>
      </w:r>
      <w:r w:rsidRPr="00003877">
        <w:rPr>
          <w:rFonts w:ascii="超研澤粗魏碑" w:eastAsia="超研澤粗魏碑" w:hAnsi="細明體" w:cs="細明體" w:hint="eastAsia"/>
          <w:sz w:val="80"/>
          <w:szCs w:val="80"/>
        </w:rPr>
        <w:t>文</w:t>
      </w:r>
      <w:r w:rsidRPr="00003877">
        <w:rPr>
          <w:rFonts w:ascii="超研澤粗魏碑" w:eastAsia="超研澤粗魏碑" w:hAnsi="細明體" w:cs="細明體"/>
          <w:sz w:val="80"/>
          <w:szCs w:val="80"/>
        </w:rPr>
        <w:t xml:space="preserve"> </w:t>
      </w:r>
      <w:r w:rsidRPr="00003877">
        <w:rPr>
          <w:rFonts w:ascii="超研澤粗魏碑" w:eastAsia="超研澤粗魏碑" w:hAnsi="細明體" w:cs="細明體" w:hint="eastAsia"/>
          <w:sz w:val="80"/>
          <w:szCs w:val="80"/>
        </w:rPr>
        <w:t>隆</w:t>
      </w:r>
      <w:r w:rsidRPr="00003877">
        <w:rPr>
          <w:rFonts w:ascii="細明體" w:eastAsia="細明體" w:hAnsi="細明體" w:cs="細明體"/>
          <w:sz w:val="80"/>
          <w:szCs w:val="80"/>
        </w:rPr>
        <w:t xml:space="preserve"> </w:t>
      </w:r>
    </w:p>
    <w:p w:rsidR="00B23D4B" w:rsidRDefault="00B23D4B" w:rsidP="00B23D4B">
      <w:pPr>
        <w:snapToGrid w:val="0"/>
        <w:rPr>
          <w:rFonts w:ascii="超研澤粗魏碑" w:eastAsia="超研澤粗魏碑" w:hAnsi="細明體" w:cs="細明體"/>
          <w:sz w:val="80"/>
          <w:szCs w:val="80"/>
        </w:rPr>
      </w:pPr>
      <w:r w:rsidRPr="00003877">
        <w:rPr>
          <w:rFonts w:ascii="細明體" w:eastAsia="細明體" w:hAnsi="細明體" w:cs="細明體"/>
          <w:sz w:val="80"/>
          <w:szCs w:val="80"/>
        </w:rPr>
        <w:t xml:space="preserve">     </w:t>
      </w:r>
      <w:r w:rsidRPr="00003877">
        <w:rPr>
          <w:rFonts w:ascii="超研澤粗魏碑" w:eastAsia="超研澤粗魏碑" w:hint="eastAsia"/>
          <w:sz w:val="48"/>
          <w:szCs w:val="48"/>
        </w:rPr>
        <w:t>主任委員</w:t>
      </w:r>
      <w:r w:rsidRPr="00003877">
        <w:rPr>
          <w:rFonts w:ascii="超研澤粗魏碑" w:eastAsia="超研澤粗魏碑"/>
          <w:sz w:val="36"/>
          <w:szCs w:val="36"/>
        </w:rPr>
        <w:t xml:space="preserve"> </w:t>
      </w:r>
      <w:r w:rsidRPr="00003877">
        <w:rPr>
          <w:rFonts w:ascii="超研澤粗魏碑" w:eastAsia="超研澤粗魏碑" w:hAnsi="細明體" w:cs="細明體" w:hint="eastAsia"/>
          <w:sz w:val="80"/>
          <w:szCs w:val="80"/>
        </w:rPr>
        <w:t>張</w:t>
      </w:r>
      <w:r w:rsidRPr="00003877">
        <w:rPr>
          <w:rFonts w:ascii="超研澤粗魏碑" w:eastAsia="超研澤粗魏碑" w:hAnsi="細明體" w:cs="細明體"/>
          <w:sz w:val="80"/>
          <w:szCs w:val="80"/>
        </w:rPr>
        <w:t xml:space="preserve"> </w:t>
      </w:r>
      <w:r w:rsidRPr="00003877">
        <w:rPr>
          <w:rFonts w:ascii="超研澤粗魏碑" w:eastAsia="超研澤粗魏碑" w:hAnsi="細明體" w:cs="細明體" w:hint="eastAsia"/>
          <w:sz w:val="80"/>
          <w:szCs w:val="80"/>
        </w:rPr>
        <w:t>詠</w:t>
      </w:r>
      <w:r w:rsidRPr="00003877">
        <w:rPr>
          <w:rFonts w:ascii="超研澤粗魏碑" w:eastAsia="超研澤粗魏碑" w:hAnsi="細明體" w:cs="細明體"/>
          <w:sz w:val="80"/>
          <w:szCs w:val="80"/>
        </w:rPr>
        <w:t xml:space="preserve"> </w:t>
      </w:r>
      <w:r w:rsidRPr="00003877">
        <w:rPr>
          <w:rFonts w:ascii="超研澤粗魏碑" w:eastAsia="超研澤粗魏碑" w:hAnsi="細明體" w:cs="細明體" w:hint="eastAsia"/>
          <w:sz w:val="80"/>
          <w:szCs w:val="80"/>
        </w:rPr>
        <w:t>隴</w:t>
      </w:r>
    </w:p>
    <w:p w:rsidR="00B23D4B" w:rsidRPr="00003877" w:rsidRDefault="00B23D4B" w:rsidP="00B23D4B">
      <w:pPr>
        <w:snapToGrid w:val="0"/>
        <w:rPr>
          <w:rFonts w:ascii="超研澤粗魏碑" w:eastAsia="超研澤粗魏碑" w:hAnsi="細明體" w:cs="細明體"/>
          <w:sz w:val="80"/>
          <w:szCs w:val="80"/>
        </w:rPr>
      </w:pPr>
    </w:p>
    <w:p w:rsidR="00B23D4B" w:rsidRPr="00003877" w:rsidRDefault="00B23D4B" w:rsidP="00B23D4B">
      <w:pPr>
        <w:snapToGrid w:val="0"/>
        <w:spacing w:line="216" w:lineRule="auto"/>
        <w:rPr>
          <w:rFonts w:ascii="細明體" w:eastAsia="細明體" w:hAnsi="細明體" w:cs="細明體"/>
          <w:sz w:val="18"/>
          <w:szCs w:val="18"/>
        </w:rPr>
      </w:pPr>
      <w:r w:rsidRPr="00003877">
        <w:rPr>
          <w:rFonts w:ascii="細明體" w:eastAsia="細明體" w:hAnsi="細明體" w:cs="細明體"/>
          <w:sz w:val="22"/>
          <w:szCs w:val="22"/>
        </w:rPr>
        <w:t xml:space="preserve">                                     </w:t>
      </w:r>
      <w:r w:rsidRPr="00003877">
        <w:rPr>
          <w:rFonts w:ascii="細明體" w:eastAsia="細明體" w:hAnsi="細明體" w:cs="細明體"/>
          <w:sz w:val="18"/>
          <w:szCs w:val="18"/>
        </w:rPr>
        <w:t xml:space="preserve"> </w:t>
      </w:r>
    </w:p>
    <w:p w:rsidR="00B23D4B" w:rsidRDefault="00B23D4B" w:rsidP="00B23D4B">
      <w:pPr>
        <w:snapToGrid w:val="0"/>
        <w:spacing w:line="3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5004" w:type="pct"/>
        <w:tblCellSpacing w:w="20" w:type="dxa"/>
        <w:tblInd w:w="-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9469"/>
      </w:tblGrid>
      <w:tr w:rsidR="00B23D4B" w:rsidRPr="00D15E61" w:rsidTr="004F5CDA">
        <w:trPr>
          <w:trHeight w:val="250"/>
          <w:tblCellSpacing w:w="20" w:type="dxa"/>
        </w:trPr>
        <w:tc>
          <w:tcPr>
            <w:tcW w:w="508" w:type="pct"/>
            <w:vAlign w:val="center"/>
          </w:tcPr>
          <w:p w:rsidR="00B23D4B" w:rsidRPr="00D15E61" w:rsidRDefault="00B23D4B" w:rsidP="004F5CDA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D15E61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第</w:t>
            </w:r>
            <w:r w:rsidRPr="00D15E61"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 xml:space="preserve"> 1 </w:t>
            </w:r>
            <w:r w:rsidRPr="00D15E61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天</w:t>
            </w:r>
          </w:p>
        </w:tc>
        <w:tc>
          <w:tcPr>
            <w:tcW w:w="4435" w:type="pct"/>
            <w:vAlign w:val="center"/>
          </w:tcPr>
          <w:p w:rsidR="00B23D4B" w:rsidRPr="00D15E61" w:rsidRDefault="00B23D4B" w:rsidP="004F5CDA">
            <w:pPr>
              <w:pStyle w:val="2"/>
              <w:spacing w:before="0" w:beforeAutospacing="0" w:after="0" w:afterAutospacing="0" w:line="400" w:lineRule="exact"/>
              <w:ind w:left="3089" w:hangingChars="1102" w:hanging="3089"/>
              <w:textAlignment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5E61">
              <w:rPr>
                <w:rFonts w:ascii="標楷體" w:eastAsia="標楷體" w:hAnsi="標楷體" w:cs="全真顏體" w:hint="eastAsia"/>
                <w:color w:val="000000"/>
                <w:sz w:val="28"/>
                <w:szCs w:val="28"/>
              </w:rPr>
              <w:t>桃園</w:t>
            </w:r>
            <w:r w:rsidRPr="00D15E61">
              <w:rPr>
                <w:rFonts w:ascii="標楷體" w:eastAsia="標楷體" w:hAnsi="Wingdings" w:hint="eastAsia"/>
                <w:color w:val="000000"/>
                <w:sz w:val="28"/>
                <w:szCs w:val="28"/>
              </w:rPr>
              <w:sym w:font="Wingdings" w:char="F051"/>
            </w:r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大阪關西國際機場</w:t>
            </w:r>
          </w:p>
          <w:p w:rsidR="00B23D4B" w:rsidRPr="00D15E61" w:rsidRDefault="00B23D4B" w:rsidP="004F5CDA">
            <w:pPr>
              <w:pStyle w:val="2"/>
              <w:spacing w:before="0" w:beforeAutospacing="0" w:after="0" w:afterAutospacing="0" w:line="400" w:lineRule="exact"/>
              <w:ind w:left="3089" w:hangingChars="1102" w:hanging="3089"/>
              <w:textAlignment w:val="center"/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</w:pPr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茶</w:t>
            </w:r>
            <w:proofErr w:type="gramStart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鄉宇治</w:t>
            </w:r>
            <w:r w:rsidRPr="00D15E61"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‧</w:t>
            </w:r>
            <w:proofErr w:type="gramEnd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經典小說《源氏物語》的故事</w:t>
            </w:r>
            <w:proofErr w:type="gramStart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舞台－北陸</w:t>
            </w:r>
            <w:proofErr w:type="gramEnd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溫泉鄉</w:t>
            </w:r>
          </w:p>
        </w:tc>
      </w:tr>
    </w:tbl>
    <w:p w:rsidR="00B23D4B" w:rsidRPr="00D15E61" w:rsidRDefault="00B23D4B" w:rsidP="00B23D4B">
      <w:pPr>
        <w:spacing w:beforeLines="50" w:before="180"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 w:rsidRPr="00D15E61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【食】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早餐：</w:t>
      </w:r>
      <w:proofErr w:type="gramStart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送機簡餐</w:t>
      </w:r>
      <w:proofErr w:type="gramEnd"/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         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午餐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: 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機上餐食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>+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拉麵或便當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    </w:t>
      </w:r>
    </w:p>
    <w:p w:rsidR="00B23D4B" w:rsidRPr="00D15E61" w:rsidRDefault="00B23D4B" w:rsidP="00B23D4B">
      <w:pPr>
        <w:spacing w:line="400" w:lineRule="exact"/>
        <w:ind w:firstLineChars="300" w:firstLine="84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晚餐：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百</w:t>
      </w:r>
      <w:proofErr w:type="gramStart"/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匯</w:t>
      </w:r>
      <w:proofErr w:type="gramEnd"/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燒烤自助餐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或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日式和風料理</w:t>
      </w:r>
      <w:proofErr w:type="gramStart"/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￥</w:t>
      </w:r>
      <w:proofErr w:type="gramEnd"/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>2000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或飯店內用晚餐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       </w:t>
      </w:r>
    </w:p>
    <w:p w:rsidR="00B23D4B" w:rsidRDefault="00B23D4B" w:rsidP="00B23D4B">
      <w:pPr>
        <w:spacing w:afterLines="50" w:after="18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D15E61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【住】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加賀溫泉</w:t>
      </w:r>
      <w:r w:rsidRPr="00D15E61">
        <w:rPr>
          <w:rFonts w:ascii="標楷體" w:eastAsia="標楷體" w:hAnsi="標楷體"/>
          <w:color w:val="000000"/>
          <w:sz w:val="28"/>
          <w:szCs w:val="28"/>
        </w:rPr>
        <w:t>(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佳水鄉、</w:t>
      </w:r>
      <w:proofErr w:type="gramStart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山王閣</w:t>
      </w:r>
      <w:proofErr w:type="gramEnd"/>
      <w:r w:rsidRPr="00D15E61">
        <w:rPr>
          <w:rFonts w:ascii="標楷體" w:eastAsia="標楷體" w:hAnsi="標楷體"/>
          <w:color w:val="000000"/>
          <w:sz w:val="28"/>
          <w:szCs w:val="28"/>
        </w:rPr>
        <w:t>)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蘆原溫泉</w:t>
      </w:r>
      <w:proofErr w:type="gramEnd"/>
      <w:r w:rsidRPr="00D15E61">
        <w:rPr>
          <w:rFonts w:ascii="標楷體" w:eastAsia="標楷體" w:hAnsi="標楷體"/>
          <w:color w:val="000000"/>
          <w:sz w:val="28"/>
          <w:szCs w:val="28"/>
        </w:rPr>
        <w:t>(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清風莊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proofErr w:type="gramStart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或栗津溫泉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 xml:space="preserve">(grand) 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或同級</w:t>
      </w:r>
    </w:p>
    <w:p w:rsidR="00B23D4B" w:rsidRPr="00D15E61" w:rsidRDefault="00B23D4B" w:rsidP="00B23D4B">
      <w:pPr>
        <w:spacing w:afterLines="50" w:after="180" w:line="360" w:lineRule="exact"/>
        <w:rPr>
          <w:rFonts w:ascii="標楷體" w:eastAsia="標楷體" w:hAnsi="標楷體"/>
          <w:b/>
          <w:noProof/>
          <w:color w:val="000000"/>
          <w:sz w:val="28"/>
          <w:szCs w:val="28"/>
        </w:rPr>
      </w:pPr>
    </w:p>
    <w:tbl>
      <w:tblPr>
        <w:tblW w:w="5002" w:type="pct"/>
        <w:tblCellSpacing w:w="2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9329"/>
      </w:tblGrid>
      <w:tr w:rsidR="00B23D4B" w:rsidRPr="00D15E61" w:rsidTr="004F5CDA">
        <w:trPr>
          <w:trHeight w:val="814"/>
          <w:tblCellSpacing w:w="20" w:type="dxa"/>
        </w:trPr>
        <w:tc>
          <w:tcPr>
            <w:tcW w:w="579" w:type="pct"/>
            <w:vAlign w:val="center"/>
          </w:tcPr>
          <w:p w:rsidR="00B23D4B" w:rsidRPr="00D15E61" w:rsidRDefault="00B23D4B" w:rsidP="004F5CDA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D15E61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 w:rsidRPr="00D15E61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 xml:space="preserve"> 2 </w:t>
            </w:r>
            <w:r w:rsidRPr="00D15E61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4421" w:type="pct"/>
            <w:vAlign w:val="center"/>
          </w:tcPr>
          <w:p w:rsidR="00B23D4B" w:rsidRPr="00D15E61" w:rsidRDefault="00B23D4B" w:rsidP="004F5CDA">
            <w:pPr>
              <w:pStyle w:val="2"/>
              <w:spacing w:before="0" w:beforeAutospacing="0" w:after="0" w:afterAutospacing="0" w:line="400" w:lineRule="exact"/>
              <w:textAlignment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proofErr w:type="gramStart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世界級奇岩</w:t>
            </w:r>
            <w:proofErr w:type="gramEnd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景觀～日本海岸</w:t>
            </w:r>
            <w:proofErr w:type="gramStart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東尋坊－</w:t>
            </w:r>
            <w:proofErr w:type="gramEnd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【日本米其林三星觀光景點】</w:t>
            </w:r>
            <w:proofErr w:type="gramStart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金澤兼</w:t>
            </w:r>
            <w:proofErr w:type="gramEnd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六園</w:t>
            </w:r>
            <w:r w:rsidRPr="00D15E6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日本</w:t>
            </w:r>
            <w:proofErr w:type="gramStart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三</w:t>
            </w:r>
            <w:proofErr w:type="gramEnd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大名園之</w:t>
            </w:r>
            <w:proofErr w:type="gramStart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D15E6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)</w:t>
            </w:r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－金澤城公園～金澤城遺跡石</w:t>
            </w:r>
            <w:proofErr w:type="gramStart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川門－東茶屋街－</w:t>
            </w:r>
            <w:proofErr w:type="gramEnd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金澤傳統工藝之美～【箔座本店金箔工藝見學】－富山</w:t>
            </w:r>
            <w:r w:rsidRPr="00D15E6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或</w:t>
            </w:r>
            <w:r w:rsidRPr="00D15E6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石川</w:t>
            </w:r>
          </w:p>
        </w:tc>
      </w:tr>
    </w:tbl>
    <w:p w:rsidR="00B23D4B" w:rsidRPr="00D15E61" w:rsidRDefault="00B23D4B" w:rsidP="00B23D4B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D15E61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【食】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早餐：飯店內用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   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午餐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: 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日式和</w:t>
      </w:r>
      <w:proofErr w:type="gramStart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食料理￥</w:t>
      </w:r>
      <w:proofErr w:type="gramEnd"/>
      <w:r w:rsidRPr="00D15E61">
        <w:rPr>
          <w:rFonts w:ascii="標楷體" w:eastAsia="標楷體" w:hAnsi="標楷體"/>
          <w:color w:val="000000"/>
          <w:sz w:val="28"/>
          <w:szCs w:val="28"/>
        </w:rPr>
        <w:t>1600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   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晚餐：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飯店迎賓自助餐或外用餐</w:t>
      </w:r>
      <w:proofErr w:type="gramStart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￥</w:t>
      </w:r>
      <w:proofErr w:type="gramEnd"/>
      <w:r w:rsidRPr="00D15E61">
        <w:rPr>
          <w:rFonts w:ascii="標楷體" w:eastAsia="標楷體" w:hAnsi="標楷體"/>
          <w:color w:val="000000"/>
          <w:sz w:val="28"/>
          <w:szCs w:val="28"/>
        </w:rPr>
        <w:t>2500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 </w:t>
      </w:r>
      <w:r w:rsidRPr="00D15E61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食</w:t>
      </w:r>
      <w:proofErr w:type="gramStart"/>
      <w:r w:rsidRPr="00D15E61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】</w:t>
      </w:r>
      <w:proofErr w:type="gramEnd"/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早餐：飯店內用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   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午餐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: 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日式和</w:t>
      </w:r>
      <w:proofErr w:type="gramStart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食料理￥</w:t>
      </w:r>
      <w:proofErr w:type="gramEnd"/>
      <w:r w:rsidRPr="00D15E61">
        <w:rPr>
          <w:rFonts w:ascii="標楷體" w:eastAsia="標楷體" w:hAnsi="標楷體"/>
          <w:color w:val="000000"/>
          <w:sz w:val="28"/>
          <w:szCs w:val="28"/>
        </w:rPr>
        <w:t>1600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   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晚餐：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飯店迎賓自助餐或外用餐</w:t>
      </w:r>
      <w:proofErr w:type="gramStart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￥</w:t>
      </w:r>
      <w:proofErr w:type="gramEnd"/>
      <w:r w:rsidRPr="00D15E61">
        <w:rPr>
          <w:rFonts w:ascii="標楷體" w:eastAsia="標楷體" w:hAnsi="標楷體"/>
          <w:color w:val="000000"/>
          <w:sz w:val="28"/>
          <w:szCs w:val="28"/>
        </w:rPr>
        <w:t>2500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   </w:t>
      </w:r>
    </w:p>
    <w:p w:rsidR="00B23D4B" w:rsidRDefault="00B23D4B" w:rsidP="00B23D4B">
      <w:pPr>
        <w:spacing w:afterLines="50" w:after="180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D15E61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【住】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金澤國際</w:t>
      </w:r>
      <w:r w:rsidRPr="00D15E6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D15E61">
        <w:rPr>
          <w:rFonts w:ascii="標楷體" w:eastAsia="標楷體" w:hAnsi="標楷體"/>
          <w:color w:val="000000"/>
          <w:sz w:val="28"/>
          <w:szCs w:val="28"/>
        </w:rPr>
        <w:t xml:space="preserve">NEW GRAND 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D15E6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富山</w:t>
      </w:r>
      <w:r w:rsidRPr="00D15E61">
        <w:rPr>
          <w:rFonts w:ascii="標楷體" w:eastAsia="標楷體" w:hAnsi="標楷體"/>
          <w:color w:val="000000"/>
          <w:sz w:val="28"/>
          <w:szCs w:val="28"/>
        </w:rPr>
        <w:t>EXCEL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東急</w:t>
      </w:r>
      <w:r w:rsidRPr="00D15E6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D15E6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富山</w:t>
      </w:r>
      <w:r w:rsidRPr="00D15E61">
        <w:rPr>
          <w:rFonts w:ascii="標楷體" w:eastAsia="標楷體" w:hAnsi="標楷體"/>
          <w:color w:val="000000"/>
          <w:sz w:val="28"/>
          <w:szCs w:val="28"/>
        </w:rPr>
        <w:t xml:space="preserve">APA   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或同級</w:t>
      </w:r>
      <w:r w:rsidRPr="00D15E61">
        <w:rPr>
          <w:rFonts w:ascii="標楷體" w:eastAsia="標楷體" w:hAnsi="標楷體"/>
          <w:color w:val="000000"/>
          <w:sz w:val="28"/>
          <w:szCs w:val="28"/>
        </w:rPr>
        <w:tab/>
      </w:r>
    </w:p>
    <w:p w:rsidR="00B23D4B" w:rsidRPr="00D15E61" w:rsidRDefault="00B23D4B" w:rsidP="00B23D4B">
      <w:pPr>
        <w:spacing w:afterLines="50" w:after="180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5006" w:type="pct"/>
        <w:tblCellSpacing w:w="20" w:type="dxa"/>
        <w:tblInd w:w="-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9337"/>
      </w:tblGrid>
      <w:tr w:rsidR="00B23D4B" w:rsidRPr="00D15E61" w:rsidTr="004F5CDA">
        <w:trPr>
          <w:trHeight w:val="250"/>
          <w:tblCellSpacing w:w="20" w:type="dxa"/>
        </w:trPr>
        <w:tc>
          <w:tcPr>
            <w:tcW w:w="579" w:type="pct"/>
            <w:vAlign w:val="center"/>
          </w:tcPr>
          <w:p w:rsidR="00B23D4B" w:rsidRPr="00D15E61" w:rsidRDefault="00B23D4B" w:rsidP="004F5CDA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D15E61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 w:rsidRPr="00D15E61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 xml:space="preserve"> 3 </w:t>
            </w:r>
            <w:r w:rsidRPr="00D15E61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4421" w:type="pct"/>
            <w:vAlign w:val="center"/>
          </w:tcPr>
          <w:p w:rsidR="00B23D4B" w:rsidRPr="00D15E61" w:rsidRDefault="00B23D4B" w:rsidP="004F5CDA">
            <w:pPr>
              <w:pStyle w:val="2"/>
              <w:spacing w:before="0" w:beforeAutospacing="0" w:after="0" w:afterAutospacing="0" w:line="400" w:lineRule="exact"/>
              <w:textAlignment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proofErr w:type="gramStart"/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金澤－雲上</w:t>
            </w:r>
            <w:proofErr w:type="gramEnd"/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之旅完全體驗</w:t>
            </w:r>
            <w:r w:rsidRPr="00D15E6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D15E6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立山黑部阿爾卑斯路線：立山連峰</w:t>
            </w:r>
            <w:r w:rsidRPr="00D15E6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中部山岳國家公園．日本阿爾卑斯山上</w:t>
            </w:r>
            <w:proofErr w:type="gramStart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雪壁絕</w:t>
            </w:r>
            <w:proofErr w:type="gramEnd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景</w:t>
            </w:r>
            <w:r w:rsidRPr="00D15E6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)</w:t>
            </w:r>
            <w:proofErr w:type="gramStart"/>
            <w:r w:rsidRPr="00D15E6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—</w:t>
            </w:r>
            <w:proofErr w:type="gramEnd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黑部</w:t>
            </w:r>
            <w:proofErr w:type="gramStart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水壩－長野</w:t>
            </w:r>
            <w:proofErr w:type="gramEnd"/>
          </w:p>
        </w:tc>
      </w:tr>
    </w:tbl>
    <w:p w:rsidR="00B23D4B" w:rsidRPr="00D15E61" w:rsidRDefault="00B23D4B" w:rsidP="00B23D4B">
      <w:pPr>
        <w:numPr>
          <w:ilvl w:val="0"/>
          <w:numId w:val="1"/>
        </w:numPr>
        <w:snapToGrid w:val="0"/>
        <w:spacing w:line="360" w:lineRule="exact"/>
        <w:ind w:left="357" w:hanging="35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特別報告：第</w:t>
      </w:r>
      <w:r w:rsidRPr="00D15E61">
        <w:rPr>
          <w:rFonts w:ascii="標楷體" w:eastAsia="標楷體" w:hAnsi="標楷體"/>
          <w:color w:val="000000"/>
          <w:sz w:val="28"/>
          <w:szCs w:val="28"/>
        </w:rPr>
        <w:t>21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回立山雪之大谷</w:t>
      </w:r>
      <w:r w:rsidRPr="00D15E61">
        <w:rPr>
          <w:rFonts w:ascii="標楷體" w:eastAsia="標楷體" w:hAnsi="標楷體"/>
          <w:color w:val="000000"/>
          <w:sz w:val="28"/>
          <w:szCs w:val="28"/>
        </w:rPr>
        <w:t>WALK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15E61">
        <w:rPr>
          <w:rFonts w:ascii="標楷體" w:eastAsia="標楷體" w:hAnsi="標楷體"/>
          <w:color w:val="000000"/>
          <w:sz w:val="28"/>
          <w:szCs w:val="28"/>
        </w:rPr>
        <w:t>4/16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～</w:t>
      </w:r>
      <w:proofErr w:type="gramStart"/>
      <w:r w:rsidRPr="00D15E61">
        <w:rPr>
          <w:rFonts w:ascii="標楷體" w:eastAsia="標楷體" w:hAnsi="標楷體"/>
          <w:color w:val="000000"/>
          <w:sz w:val="28"/>
          <w:szCs w:val="28"/>
        </w:rPr>
        <w:t>6/10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開催</w:t>
      </w:r>
      <w:proofErr w:type="gramEnd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。貼心小叮嚀</w:t>
      </w:r>
      <w:r w:rsidRPr="00D15E61">
        <w:rPr>
          <w:rFonts w:ascii="標楷體" w:eastAsia="標楷體" w:hAnsi="標楷體"/>
          <w:color w:val="000000"/>
          <w:sz w:val="28"/>
          <w:szCs w:val="28"/>
        </w:rPr>
        <w:t>: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由於黑部立山位於海拔</w:t>
      </w:r>
      <w:r w:rsidRPr="00D15E61">
        <w:rPr>
          <w:rFonts w:ascii="標楷體" w:eastAsia="標楷體" w:hAnsi="標楷體"/>
          <w:color w:val="000000"/>
          <w:sz w:val="28"/>
          <w:szCs w:val="28"/>
        </w:rPr>
        <w:t>2500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多公尺的高山，山上溫度大都接近</w:t>
      </w:r>
      <w:r w:rsidRPr="00D15E61">
        <w:rPr>
          <w:rFonts w:ascii="標楷體" w:eastAsia="標楷體" w:hAnsi="標楷體"/>
          <w:color w:val="000000"/>
          <w:sz w:val="28"/>
          <w:szCs w:val="28"/>
        </w:rPr>
        <w:t>0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度，敬請上山旅客要穿著禦寒衣物保暖。</w:t>
      </w:r>
    </w:p>
    <w:p w:rsidR="00B23D4B" w:rsidRPr="00D15E61" w:rsidRDefault="00B23D4B" w:rsidP="00B23D4B">
      <w:pPr>
        <w:numPr>
          <w:ilvl w:val="0"/>
          <w:numId w:val="1"/>
        </w:numPr>
        <w:snapToGrid w:val="0"/>
        <w:spacing w:line="360" w:lineRule="exact"/>
        <w:ind w:left="357" w:hanging="35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立山上，午餐風味便當，因屬高海拔地區，物資皆由本地送至立山，</w:t>
      </w:r>
      <w:proofErr w:type="gramStart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若菜色</w:t>
      </w:r>
      <w:proofErr w:type="gramEnd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單薄之處敬請原諒</w:t>
      </w:r>
      <w:r w:rsidRPr="00D15E61">
        <w:rPr>
          <w:rFonts w:ascii="標楷體" w:eastAsia="標楷體" w:hAnsi="標楷體"/>
          <w:color w:val="000000"/>
          <w:sz w:val="28"/>
          <w:szCs w:val="28"/>
        </w:rPr>
        <w:t>!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89"/>
      </w:tblGrid>
      <w:tr w:rsidR="00B23D4B" w:rsidRPr="00D15E61" w:rsidTr="004F5CDA">
        <w:tc>
          <w:tcPr>
            <w:tcW w:w="0" w:type="auto"/>
            <w:vAlign w:val="center"/>
          </w:tcPr>
          <w:p w:rsidR="00B23D4B" w:rsidRPr="00D15E61" w:rsidRDefault="00B23D4B" w:rsidP="004F5CDA">
            <w:pPr>
              <w:widowControl/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5E6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3.  </w:t>
            </w:r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春季（</w:t>
            </w:r>
            <w:r w:rsidRPr="00D15E61">
              <w:rPr>
                <w:rFonts w:ascii="標楷體" w:eastAsia="標楷體" w:hAnsi="標楷體"/>
                <w:color w:val="000000"/>
                <w:sz w:val="28"/>
                <w:szCs w:val="28"/>
              </w:rPr>
              <w:t>4-6</w:t>
            </w:r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月）</w:t>
            </w:r>
            <w:r w:rsidRPr="00D15E6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室堂和</w:t>
            </w:r>
            <w:proofErr w:type="gramEnd"/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彌陀</w:t>
            </w:r>
            <w:proofErr w:type="gramStart"/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介</w:t>
            </w:r>
            <w:proofErr w:type="gramEnd"/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原還覆蓋著白雪，因此推薦上山旅遊時準備防水鞋。由於白雪晃眼，因此準備一付太陽鏡也是不可少的。</w:t>
            </w:r>
          </w:p>
        </w:tc>
      </w:tr>
    </w:tbl>
    <w:p w:rsidR="00B23D4B" w:rsidRPr="00D15E61" w:rsidRDefault="00B23D4B" w:rsidP="00B23D4B">
      <w:pPr>
        <w:spacing w:line="36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 w:rsidRPr="00D15E61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【食】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早餐：飯店內用午餐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: 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立山風味九宮格料理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>+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火鍋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>(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四人一鍋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>)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或日式定食</w:t>
      </w:r>
      <w:proofErr w:type="gramStart"/>
      <w:r w:rsidRPr="00D15E61">
        <w:rPr>
          <w:rFonts w:ascii="標楷體" w:eastAsia="標楷體" w:hAnsi="標楷體"/>
          <w:color w:val="000000"/>
          <w:sz w:val="28"/>
          <w:szCs w:val="28"/>
        </w:rPr>
        <w:t>¥</w:t>
      </w:r>
      <w:proofErr w:type="gramEnd"/>
      <w:r w:rsidRPr="00D15E61">
        <w:rPr>
          <w:rFonts w:ascii="標楷體" w:eastAsia="標楷體" w:hAnsi="標楷體"/>
          <w:color w:val="000000"/>
          <w:sz w:val="28"/>
          <w:szCs w:val="28"/>
        </w:rPr>
        <w:t>1980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　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    </w:t>
      </w:r>
    </w:p>
    <w:p w:rsidR="00B23D4B" w:rsidRPr="00D15E61" w:rsidRDefault="00B23D4B" w:rsidP="00B23D4B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     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晚餐：日式燒烤料理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或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日式養生涮涮鍋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或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會席料理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   </w:t>
      </w:r>
    </w:p>
    <w:p w:rsidR="00B23D4B" w:rsidRDefault="00B23D4B" w:rsidP="00B23D4B">
      <w:pPr>
        <w:tabs>
          <w:tab w:val="left" w:pos="1185"/>
        </w:tabs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D15E61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【住】</w:t>
      </w:r>
      <w:proofErr w:type="gramStart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蓼</w:t>
      </w:r>
      <w:proofErr w:type="gramEnd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科東急</w:t>
      </w:r>
      <w:r w:rsidRPr="00D15E6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D15E6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國際</w:t>
      </w:r>
      <w:r w:rsidRPr="00D15E61">
        <w:rPr>
          <w:rFonts w:ascii="標楷體" w:eastAsia="標楷體" w:hAnsi="標楷體"/>
          <w:color w:val="000000"/>
          <w:sz w:val="28"/>
          <w:szCs w:val="28"/>
        </w:rPr>
        <w:t xml:space="preserve">21 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D15E61">
        <w:rPr>
          <w:rFonts w:ascii="標楷體" w:eastAsia="標楷體" w:hAnsi="標楷體"/>
          <w:color w:val="000000"/>
          <w:sz w:val="28"/>
          <w:szCs w:val="28"/>
        </w:rPr>
        <w:t xml:space="preserve"> metropolitan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長野</w:t>
      </w:r>
      <w:r w:rsidRPr="00D15E61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或同級</w:t>
      </w:r>
      <w:r w:rsidRPr="00D15E61">
        <w:rPr>
          <w:rFonts w:ascii="標楷體" w:eastAsia="標楷體" w:hAnsi="標楷體"/>
          <w:color w:val="000000"/>
          <w:sz w:val="28"/>
          <w:szCs w:val="28"/>
        </w:rPr>
        <w:tab/>
      </w:r>
    </w:p>
    <w:p w:rsidR="00B23D4B" w:rsidRPr="00D15E61" w:rsidRDefault="00B23D4B" w:rsidP="00B23D4B">
      <w:pPr>
        <w:tabs>
          <w:tab w:val="left" w:pos="1185"/>
        </w:tabs>
        <w:spacing w:afterLines="50" w:after="180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5006" w:type="pct"/>
        <w:tblCellSpacing w:w="20" w:type="dxa"/>
        <w:tblInd w:w="-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9337"/>
      </w:tblGrid>
      <w:tr w:rsidR="00B23D4B" w:rsidRPr="00D15E61" w:rsidTr="004F5CDA">
        <w:trPr>
          <w:trHeight w:val="250"/>
          <w:tblCellSpacing w:w="20" w:type="dxa"/>
        </w:trPr>
        <w:tc>
          <w:tcPr>
            <w:tcW w:w="579" w:type="pct"/>
            <w:vAlign w:val="center"/>
          </w:tcPr>
          <w:p w:rsidR="00B23D4B" w:rsidRPr="00D15E61" w:rsidRDefault="00B23D4B" w:rsidP="004F5CDA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D15E61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 w:rsidRPr="00D15E61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 xml:space="preserve"> 4 </w:t>
            </w:r>
            <w:r w:rsidRPr="00D15E61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4421" w:type="pct"/>
            <w:vAlign w:val="center"/>
          </w:tcPr>
          <w:p w:rsidR="00B23D4B" w:rsidRPr="00D15E61" w:rsidRDefault="00B23D4B" w:rsidP="004F5CDA">
            <w:pPr>
              <w:pStyle w:val="2"/>
              <w:spacing w:before="0" w:beforeAutospacing="0" w:after="0" w:afterAutospacing="0" w:line="400" w:lineRule="exact"/>
              <w:textAlignment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高山祭之森－【日本米其林三星觀光景點】高山三之</w:t>
            </w:r>
            <w:proofErr w:type="gramStart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町</w:t>
            </w:r>
            <w:proofErr w:type="gramEnd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古街巡禮</w:t>
            </w:r>
            <w:r w:rsidRPr="00D15E6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三筋</w:t>
            </w:r>
            <w:proofErr w:type="gramStart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町</w:t>
            </w:r>
            <w:proofErr w:type="gramEnd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小京都</w:t>
            </w:r>
            <w:r w:rsidRPr="00D15E6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－【日本米其林三星觀光景點】白</w:t>
            </w:r>
            <w:proofErr w:type="gramStart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川鄉合掌村</w:t>
            </w:r>
            <w:proofErr w:type="gramEnd"/>
            <w:r w:rsidRPr="00D15E6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世界遺產</w:t>
            </w:r>
            <w:r w:rsidRPr="00D15E6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)</w:t>
            </w:r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－</w:t>
            </w:r>
            <w:proofErr w:type="gramStart"/>
            <w:r w:rsidRPr="00D15E61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岐阜</w:t>
            </w:r>
            <w:proofErr w:type="gramEnd"/>
          </w:p>
        </w:tc>
      </w:tr>
    </w:tbl>
    <w:p w:rsidR="00B23D4B" w:rsidRDefault="00B23D4B" w:rsidP="00B23D4B">
      <w:pPr>
        <w:spacing w:beforeLines="30" w:before="108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D15E61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【食】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早餐：飯店內用</w:t>
      </w:r>
      <w:r>
        <w:rPr>
          <w:rFonts w:ascii="標楷體" w:eastAsia="標楷體" w:hAnsi="標楷體" w:cs="新細明體"/>
          <w:color w:val="000000"/>
          <w:sz w:val="28"/>
          <w:szCs w:val="28"/>
        </w:rPr>
        <w:t xml:space="preserve">  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午餐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: 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飛</w:t>
      </w:r>
      <w:proofErr w:type="gramStart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驒</w:t>
      </w:r>
      <w:proofErr w:type="gramEnd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日式和</w:t>
      </w:r>
      <w:proofErr w:type="gramStart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食料理￥</w:t>
      </w:r>
      <w:proofErr w:type="gramEnd"/>
      <w:r w:rsidRPr="00D15E61">
        <w:rPr>
          <w:rFonts w:ascii="標楷體" w:eastAsia="標楷體" w:hAnsi="標楷體"/>
          <w:color w:val="000000"/>
          <w:sz w:val="28"/>
          <w:szCs w:val="28"/>
        </w:rPr>
        <w:t>1600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   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晚餐：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日式燒烤餐或日式膳食料理</w:t>
      </w:r>
      <w:proofErr w:type="gramStart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￥</w:t>
      </w:r>
      <w:proofErr w:type="gramEnd"/>
      <w:r w:rsidRPr="00D15E61">
        <w:rPr>
          <w:rFonts w:ascii="標楷體" w:eastAsia="標楷體" w:hAnsi="標楷體"/>
          <w:color w:val="000000"/>
          <w:sz w:val="28"/>
          <w:szCs w:val="28"/>
        </w:rPr>
        <w:t>2000</w:t>
      </w:r>
      <w:r>
        <w:rPr>
          <w:rFonts w:ascii="標楷體" w:eastAsia="標楷體" w:hAnsi="標楷體" w:cs="新細明體"/>
          <w:color w:val="000000"/>
          <w:sz w:val="28"/>
          <w:szCs w:val="28"/>
        </w:rPr>
        <w:t xml:space="preserve">  </w:t>
      </w:r>
      <w:r w:rsidRPr="00D15E61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【住】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下呂小川屋、下呂彩朝樂、郡上八幡</w:t>
      </w:r>
      <w:r w:rsidRPr="00D15E61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或同級</w:t>
      </w:r>
      <w:r w:rsidRPr="00D15E61">
        <w:rPr>
          <w:rFonts w:ascii="標楷體" w:eastAsia="標楷體" w:hAnsi="標楷體"/>
          <w:color w:val="000000"/>
          <w:sz w:val="28"/>
          <w:szCs w:val="28"/>
        </w:rPr>
        <w:tab/>
      </w:r>
    </w:p>
    <w:p w:rsidR="00B23D4B" w:rsidRDefault="00B23D4B" w:rsidP="00B23D4B">
      <w:pPr>
        <w:spacing w:beforeLines="30" w:before="108"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3D4B" w:rsidRDefault="00B23D4B" w:rsidP="00B23D4B">
      <w:pPr>
        <w:spacing w:beforeLines="30" w:before="108"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3D4B" w:rsidRPr="00D15E61" w:rsidRDefault="00B23D4B" w:rsidP="00B23D4B">
      <w:pPr>
        <w:spacing w:beforeLines="30" w:before="108"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5005" w:type="pct"/>
        <w:tblCellSpacing w:w="20" w:type="dxa"/>
        <w:tblInd w:w="-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9335"/>
      </w:tblGrid>
      <w:tr w:rsidR="00B23D4B" w:rsidRPr="00D15E61" w:rsidTr="004F5CDA">
        <w:trPr>
          <w:trHeight w:val="250"/>
          <w:tblCellSpacing w:w="20" w:type="dxa"/>
        </w:trPr>
        <w:tc>
          <w:tcPr>
            <w:tcW w:w="579" w:type="pct"/>
            <w:vAlign w:val="center"/>
          </w:tcPr>
          <w:p w:rsidR="00B23D4B" w:rsidRPr="00D15E61" w:rsidRDefault="00B23D4B" w:rsidP="004F5CDA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D15E61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 w:rsidRPr="00D15E61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 xml:space="preserve"> 5 </w:t>
            </w:r>
            <w:r w:rsidRPr="00D15E61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4421" w:type="pct"/>
            <w:vAlign w:val="center"/>
          </w:tcPr>
          <w:p w:rsidR="00B23D4B" w:rsidRPr="00D15E61" w:rsidRDefault="00B23D4B" w:rsidP="004F5CDA">
            <w:pPr>
              <w:pStyle w:val="2"/>
              <w:spacing w:before="0" w:beforeAutospacing="0" w:after="0" w:afterAutospacing="0" w:line="400" w:lineRule="exact"/>
              <w:textAlignment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京都</w:t>
            </w:r>
            <w:proofErr w:type="gramStart"/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伏見稻荷大</w:t>
            </w:r>
            <w:proofErr w:type="gramEnd"/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</w:t>
            </w:r>
            <w:r w:rsidRPr="00D15E61">
              <w:rPr>
                <w:rFonts w:ascii="標楷體" w:eastAsia="標楷體" w:hAnsi="標楷體"/>
                <w:color w:val="000000"/>
                <w:sz w:val="28"/>
                <w:szCs w:val="28"/>
              </w:rPr>
              <w:t>~</w:t>
            </w:r>
            <w:proofErr w:type="gramStart"/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千本紅鳥居</w:t>
            </w:r>
            <w:proofErr w:type="gramEnd"/>
            <w:r w:rsidRPr="00D15E61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藝妓回憶錄拍攝場景</w:t>
            </w:r>
            <w:r w:rsidRPr="00D15E61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－清水寺</w:t>
            </w:r>
            <w:r w:rsidRPr="00D15E61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清水舞台、音羽</w:t>
            </w:r>
            <w:proofErr w:type="gramStart"/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瀧</w:t>
            </w:r>
            <w:proofErr w:type="gramEnd"/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、地主神社</w:t>
            </w:r>
            <w:r w:rsidRPr="00D15E61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（世界遺產）</w:t>
            </w:r>
            <w:proofErr w:type="gramStart"/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＆</w:t>
            </w:r>
            <w:proofErr w:type="gramEnd"/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二年坂、三年坂京味老舖街道－</w:t>
            </w:r>
            <w:r w:rsidRPr="00D15E61">
              <w:rPr>
                <w:rFonts w:ascii="標楷體" w:eastAsia="標楷體" w:hAnsi="標楷體"/>
                <w:color w:val="000000"/>
                <w:sz w:val="28"/>
                <w:szCs w:val="28"/>
              </w:rPr>
              <w:t>JR</w:t>
            </w:r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京都車站</w:t>
            </w:r>
            <w:r w:rsidRPr="00D15E61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京都最具現代化的建築</w:t>
            </w:r>
            <w:r w:rsidRPr="00D15E61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～流水瀑布電扶梯～高空觀景台</w:t>
            </w:r>
          </w:p>
        </w:tc>
      </w:tr>
    </w:tbl>
    <w:p w:rsidR="00B23D4B" w:rsidRPr="00D15E61" w:rsidRDefault="00B23D4B" w:rsidP="00B23D4B">
      <w:pPr>
        <w:spacing w:beforeLines="30" w:before="108"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 w:rsidRPr="00D15E61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【食】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早餐：飯店內用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午餐：</w:t>
      </w:r>
      <w:proofErr w:type="gramStart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京風日式</w:t>
      </w:r>
      <w:proofErr w:type="gramEnd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和</w:t>
      </w:r>
      <w:proofErr w:type="gramStart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食料理</w:t>
      </w:r>
      <w:proofErr w:type="gramEnd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或日式燒肉吃到飽</w:t>
      </w:r>
      <w:proofErr w:type="gramStart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￥</w:t>
      </w:r>
      <w:proofErr w:type="gramEnd"/>
      <w:r w:rsidRPr="00D15E61">
        <w:rPr>
          <w:rFonts w:ascii="標楷體" w:eastAsia="標楷體" w:hAnsi="標楷體"/>
          <w:color w:val="000000"/>
          <w:sz w:val="28"/>
          <w:szCs w:val="28"/>
        </w:rPr>
        <w:t>1600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</w:p>
    <w:p w:rsidR="00B23D4B" w:rsidRPr="00D15E61" w:rsidRDefault="00B23D4B" w:rsidP="00B23D4B">
      <w:pPr>
        <w:spacing w:beforeLines="30" w:before="108"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晚餐：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日式風味料理</w:t>
      </w:r>
      <w:proofErr w:type="gramStart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￥</w:t>
      </w:r>
      <w:proofErr w:type="gramEnd"/>
      <w:r w:rsidRPr="00D15E61">
        <w:rPr>
          <w:rFonts w:ascii="標楷體" w:eastAsia="標楷體" w:hAnsi="標楷體"/>
          <w:color w:val="000000"/>
          <w:sz w:val="28"/>
          <w:szCs w:val="28"/>
        </w:rPr>
        <w:t>2000</w:t>
      </w:r>
    </w:p>
    <w:p w:rsidR="00B23D4B" w:rsidRDefault="00B23D4B" w:rsidP="00B23D4B">
      <w:pPr>
        <w:tabs>
          <w:tab w:val="left" w:pos="1185"/>
        </w:tabs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D15E61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【住】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京都新都</w:t>
      </w:r>
      <w:r>
        <w:rPr>
          <w:rFonts w:ascii="標楷體" w:eastAsia="標楷體" w:hAnsi="標楷體"/>
          <w:color w:val="000000"/>
          <w:sz w:val="28"/>
          <w:szCs w:val="28"/>
        </w:rPr>
        <w:t>HOTEL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15E61">
        <w:rPr>
          <w:rFonts w:ascii="標楷體" w:eastAsia="標楷體" w:hAnsi="標楷體"/>
          <w:color w:val="000000"/>
          <w:sz w:val="28"/>
          <w:szCs w:val="28"/>
        </w:rPr>
        <w:t>VESSEL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京都五條、</w:t>
      </w:r>
      <w:r w:rsidRPr="00D15E61">
        <w:rPr>
          <w:rFonts w:ascii="標楷體" w:eastAsia="標楷體" w:hAnsi="標楷體"/>
          <w:color w:val="000000"/>
          <w:sz w:val="28"/>
          <w:szCs w:val="28"/>
        </w:rPr>
        <w:t>DAIWA ROYNET HOTEL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京都四条烏丸或同級</w:t>
      </w:r>
    </w:p>
    <w:p w:rsidR="00B23D4B" w:rsidRPr="00D15E61" w:rsidRDefault="00B23D4B" w:rsidP="00B23D4B">
      <w:pPr>
        <w:tabs>
          <w:tab w:val="left" w:pos="1185"/>
        </w:tabs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5013" w:type="pct"/>
        <w:tblCellSpacing w:w="20" w:type="dxa"/>
        <w:tblInd w:w="-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7"/>
      </w:tblGrid>
      <w:tr w:rsidR="00B23D4B" w:rsidRPr="00D15E61" w:rsidTr="004F5CDA">
        <w:trPr>
          <w:trHeight w:val="516"/>
          <w:tblCellSpacing w:w="20" w:type="dxa"/>
        </w:trPr>
        <w:tc>
          <w:tcPr>
            <w:tcW w:w="4959" w:type="pct"/>
            <w:tcBorders>
              <w:top w:val="nil"/>
              <w:bottom w:val="nil"/>
            </w:tcBorders>
            <w:vAlign w:val="center"/>
          </w:tcPr>
          <w:tbl>
            <w:tblPr>
              <w:tblW w:w="4401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257"/>
            </w:tblGrid>
            <w:tr w:rsidR="00B23D4B" w:rsidRPr="00D15E61" w:rsidTr="004F5CDA">
              <w:trPr>
                <w:trHeight w:val="515"/>
              </w:trPr>
              <w:tc>
                <w:tcPr>
                  <w:tcW w:w="0" w:type="auto"/>
                  <w:vAlign w:val="center"/>
                </w:tcPr>
                <w:p w:rsidR="00B23D4B" w:rsidRPr="00D15E61" w:rsidRDefault="00B23D4B" w:rsidP="004F5CDA">
                  <w:pPr>
                    <w:widowControl/>
                    <w:spacing w:line="300" w:lineRule="atLeast"/>
                    <w:textAlignment w:val="center"/>
                    <w:outlineLvl w:val="1"/>
                    <w:rPr>
                      <w:rFonts w:ascii="標楷體" w:eastAsia="標楷體" w:hAnsi="標楷體" w:cs="Arial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15E61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第</w:t>
                  </w:r>
                  <w:r w:rsidRPr="00D15E61">
                    <w:rPr>
                      <w:rFonts w:ascii="標楷體" w:eastAsia="標楷體" w:hAnsi="標楷體" w:cs="Arial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6 </w:t>
                  </w:r>
                  <w:r w:rsidRPr="00D15E61">
                    <w:rPr>
                      <w:rFonts w:ascii="標楷體" w:eastAsia="標楷體" w:hAnsi="標楷體" w:cs="Arial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</w:t>
                  </w:r>
                  <w:r w:rsidRPr="00D15E61">
                    <w:rPr>
                      <w:rFonts w:ascii="標楷體" w:eastAsia="標楷體" w:hAnsi="標楷體" w:cs="Arial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 </w:t>
                  </w:r>
                  <w:r w:rsidRPr="00D15E61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大阪府</w:t>
                  </w:r>
                  <w:r w:rsidRPr="00D15E61"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-</w:t>
                  </w:r>
                  <w:r w:rsidRPr="00D15E61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免稅店</w:t>
                  </w:r>
                  <w:r w:rsidRPr="00D15E61"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-</w:t>
                  </w:r>
                  <w:r w:rsidRPr="00D15E61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關西機場</w:t>
                  </w:r>
                  <w:r w:rsidRPr="00D15E61">
                    <w:rPr>
                      <w:rFonts w:ascii="標楷體" w:eastAsia="標楷體" w:hAnsi="Wingdings" w:hint="eastAsia"/>
                      <w:b/>
                      <w:color w:val="000000"/>
                      <w:sz w:val="28"/>
                      <w:szCs w:val="28"/>
                    </w:rPr>
                    <w:sym w:font="Wingdings" w:char="F051"/>
                  </w:r>
                  <w:r w:rsidRPr="00D15E61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桃園</w:t>
                  </w:r>
                  <w:r w:rsidRPr="00D15E61"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-TPE</w:t>
                  </w:r>
                </w:p>
              </w:tc>
            </w:tr>
          </w:tbl>
          <w:p w:rsidR="00B23D4B" w:rsidRPr="00D15E61" w:rsidRDefault="00B23D4B" w:rsidP="004F5CDA">
            <w:pPr>
              <w:pStyle w:val="2"/>
              <w:spacing w:before="0" w:beforeAutospacing="0" w:after="0" w:afterAutospacing="0"/>
              <w:textAlignment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B23D4B" w:rsidRPr="00D15E61" w:rsidRDefault="00B23D4B" w:rsidP="00B23D4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D15E61">
        <w:rPr>
          <w:rFonts w:ascii="標楷體" w:eastAsia="標楷體" w:hAnsi="標楷體" w:hint="eastAsia"/>
          <w:b/>
          <w:color w:val="000000"/>
          <w:sz w:val="28"/>
          <w:szCs w:val="28"/>
        </w:rPr>
        <w:t>▲</w:t>
      </w:r>
      <w:r w:rsidRPr="00D15E6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【</w:t>
      </w:r>
      <w:r w:rsidRPr="00D15E61">
        <w:rPr>
          <w:rFonts w:ascii="標楷體" w:eastAsia="標楷體" w:hAnsi="標楷體" w:cs="新細明體" w:hint="eastAsia"/>
          <w:b/>
          <w:color w:val="000000"/>
          <w:sz w:val="28"/>
          <w:szCs w:val="28"/>
          <w:lang w:val="en-GB"/>
        </w:rPr>
        <w:t>大阪免稅店</w:t>
      </w:r>
      <w:r w:rsidRPr="00D15E6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】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在此有專人親切服務介紹商品，可慢慢挑選禮品饋贈親友。</w:t>
      </w:r>
    </w:p>
    <w:p w:rsidR="00B23D4B" w:rsidRPr="00D15E61" w:rsidRDefault="00B23D4B" w:rsidP="00B23D4B">
      <w:pPr>
        <w:spacing w:beforeLines="30" w:before="108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D15E61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【食】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早餐：飯店內用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   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午餐：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日式和風料理</w:t>
      </w:r>
      <w:proofErr w:type="gramStart"/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￥</w:t>
      </w:r>
      <w:proofErr w:type="gramEnd"/>
      <w:r w:rsidRPr="00D15E61">
        <w:rPr>
          <w:rFonts w:ascii="標楷體" w:eastAsia="標楷體" w:hAnsi="標楷體"/>
          <w:color w:val="000000"/>
          <w:sz w:val="28"/>
          <w:szCs w:val="28"/>
        </w:rPr>
        <w:t>1600</w:t>
      </w:r>
      <w:r w:rsidRPr="00D15E61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Pr="00D15E61">
        <w:rPr>
          <w:rFonts w:ascii="標楷體" w:eastAsia="標楷體" w:hAnsi="標楷體" w:cs="新細明體" w:hint="eastAsia"/>
          <w:color w:val="000000"/>
          <w:sz w:val="28"/>
          <w:szCs w:val="28"/>
        </w:rPr>
        <w:t>晚餐：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機上套餐</w:t>
      </w:r>
      <w:r w:rsidRPr="00D15E61">
        <w:rPr>
          <w:rFonts w:ascii="標楷體" w:eastAsia="標楷體" w:hAnsi="標楷體"/>
          <w:color w:val="000000"/>
          <w:sz w:val="28"/>
          <w:szCs w:val="28"/>
        </w:rPr>
        <w:t>+</w:t>
      </w:r>
      <w:r w:rsidRPr="00D15E61">
        <w:rPr>
          <w:rFonts w:ascii="標楷體" w:eastAsia="標楷體" w:hAnsi="標楷體" w:hint="eastAsia"/>
          <w:color w:val="000000"/>
          <w:sz w:val="28"/>
          <w:szCs w:val="28"/>
        </w:rPr>
        <w:t>便當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8"/>
        <w:gridCol w:w="14"/>
        <w:gridCol w:w="6"/>
      </w:tblGrid>
      <w:tr w:rsidR="00B23D4B" w:rsidRPr="00D15E61" w:rsidTr="004F5CDA">
        <w:tc>
          <w:tcPr>
            <w:tcW w:w="0" w:type="auto"/>
            <w:tcBorders>
              <w:right w:val="dotted" w:sz="6" w:space="0" w:color="888888"/>
            </w:tcBorders>
            <w:vAlign w:val="center"/>
          </w:tcPr>
          <w:p w:rsidR="00B23D4B" w:rsidRPr="00D15E61" w:rsidRDefault="00B23D4B" w:rsidP="004F5CDA">
            <w:pPr>
              <w:widowControl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15E61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【住】</w:t>
            </w:r>
            <w:r w:rsidRPr="00D15E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溫暖甜蜜的家</w:t>
            </w:r>
          </w:p>
        </w:tc>
        <w:tc>
          <w:tcPr>
            <w:tcW w:w="0" w:type="auto"/>
            <w:vAlign w:val="center"/>
          </w:tcPr>
          <w:p w:rsidR="00B23D4B" w:rsidRPr="00D15E61" w:rsidRDefault="00B23D4B" w:rsidP="004F5CDA">
            <w:pPr>
              <w:widowControl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3D4B" w:rsidRPr="00D15E61" w:rsidRDefault="00B23D4B" w:rsidP="004F5CDA">
            <w:pPr>
              <w:widowControl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B23D4B" w:rsidRPr="00D15E61" w:rsidRDefault="00B23D4B" w:rsidP="00B23D4B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D15E61">
        <w:rPr>
          <w:rFonts w:ascii="標楷體" w:eastAsia="標楷體" w:hAnsi="標楷體"/>
          <w:b/>
          <w:color w:val="000000"/>
          <w:sz w:val="28"/>
          <w:szCs w:val="28"/>
        </w:rPr>
        <w:t xml:space="preserve">   </w:t>
      </w:r>
    </w:p>
    <w:p w:rsidR="00B23D4B" w:rsidRDefault="00B23D4B" w:rsidP="00B23D4B">
      <w:pPr>
        <w:numPr>
          <w:ilvl w:val="0"/>
          <w:numId w:val="2"/>
        </w:numPr>
        <w:rPr>
          <w:rFonts w:ascii="標楷體" w:eastAsia="標楷體" w:hAnsi="標楷體"/>
          <w:b/>
          <w:color w:val="000000"/>
          <w:sz w:val="28"/>
          <w:szCs w:val="28"/>
        </w:rPr>
      </w:pPr>
      <w:r w:rsidRPr="00D15E61">
        <w:rPr>
          <w:rFonts w:ascii="標楷體" w:eastAsia="標楷體" w:hAnsi="標楷體" w:hint="eastAsia"/>
          <w:b/>
          <w:color w:val="000000"/>
          <w:sz w:val="28"/>
          <w:szCs w:val="28"/>
        </w:rPr>
        <w:t>新辦護照請準備：身份證正本、相片</w:t>
      </w:r>
      <w:r w:rsidRPr="00D15E61">
        <w:rPr>
          <w:rFonts w:ascii="標楷體" w:eastAsia="標楷體" w:hAnsi="標楷體"/>
          <w:b/>
          <w:color w:val="000000"/>
          <w:sz w:val="28"/>
          <w:szCs w:val="28"/>
        </w:rPr>
        <w:t>2</w:t>
      </w:r>
      <w:r w:rsidRPr="00D15E61">
        <w:rPr>
          <w:rFonts w:ascii="標楷體" w:eastAsia="標楷體" w:hAnsi="標楷體" w:hint="eastAsia"/>
          <w:b/>
          <w:color w:val="000000"/>
          <w:sz w:val="28"/>
          <w:szCs w:val="28"/>
        </w:rPr>
        <w:t>張</w:t>
      </w:r>
      <w:r w:rsidRPr="00D15E61">
        <w:rPr>
          <w:rFonts w:ascii="標楷體" w:eastAsia="標楷體" w:hAnsi="標楷體"/>
          <w:b/>
          <w:color w:val="000000"/>
          <w:sz w:val="28"/>
          <w:szCs w:val="28"/>
        </w:rPr>
        <w:t>(</w:t>
      </w:r>
      <w:r w:rsidRPr="00D15E61">
        <w:rPr>
          <w:rFonts w:ascii="標楷體" w:eastAsia="標楷體" w:hAnsi="標楷體" w:hint="eastAsia"/>
          <w:b/>
          <w:color w:val="000000"/>
          <w:sz w:val="28"/>
          <w:szCs w:val="28"/>
        </w:rPr>
        <w:t>白底彩色、臉部</w:t>
      </w:r>
      <w:smartTag w:uri="urn:schemas-microsoft-com:office:smarttags" w:element="chmetcnv">
        <w:smartTagPr>
          <w:attr w:name="UnitName" w:val="公分"/>
          <w:attr w:name="SourceValue" w:val="3.2"/>
          <w:attr w:name="HasSpace" w:val="False"/>
          <w:attr w:name="Negative" w:val="False"/>
          <w:attr w:name="NumberType" w:val="1"/>
          <w:attr w:name="TCSC" w:val="0"/>
        </w:smartTagPr>
        <w:r w:rsidRPr="00D15E61">
          <w:rPr>
            <w:rFonts w:ascii="標楷體" w:eastAsia="標楷體" w:hAnsi="標楷體"/>
            <w:b/>
            <w:color w:val="000000"/>
            <w:sz w:val="28"/>
            <w:szCs w:val="28"/>
          </w:rPr>
          <w:t>3.2</w:t>
        </w:r>
        <w:r w:rsidRPr="00D15E61">
          <w:rPr>
            <w:rFonts w:ascii="標楷體" w:eastAsia="標楷體" w:hAnsi="標楷體" w:hint="eastAsia"/>
            <w:b/>
            <w:color w:val="000000"/>
            <w:sz w:val="28"/>
            <w:szCs w:val="28"/>
          </w:rPr>
          <w:t>公分</w:t>
        </w:r>
      </w:smartTag>
      <w:r w:rsidRPr="00D15E61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D15E61">
        <w:rPr>
          <w:rFonts w:ascii="標楷體" w:eastAsia="標楷體" w:hAnsi="標楷體"/>
          <w:b/>
          <w:color w:val="000000"/>
          <w:sz w:val="28"/>
          <w:szCs w:val="28"/>
        </w:rPr>
        <w:t>6</w:t>
      </w:r>
      <w:r w:rsidRPr="00D15E61">
        <w:rPr>
          <w:rFonts w:ascii="標楷體" w:eastAsia="標楷體" w:hAnsi="標楷體" w:hint="eastAsia"/>
          <w:b/>
          <w:color w:val="000000"/>
          <w:sz w:val="28"/>
          <w:szCs w:val="28"/>
        </w:rPr>
        <w:t>個月內</w:t>
      </w:r>
      <w:r w:rsidRPr="00D15E61">
        <w:rPr>
          <w:rFonts w:ascii="標楷體" w:eastAsia="標楷體" w:hAnsi="標楷體"/>
          <w:b/>
          <w:color w:val="000000"/>
          <w:sz w:val="28"/>
          <w:szCs w:val="28"/>
        </w:rPr>
        <w:t>)</w:t>
      </w:r>
      <w:r w:rsidRPr="00D15E61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</w:p>
    <w:p w:rsidR="00B23D4B" w:rsidRDefault="00B23D4B" w:rsidP="00B23D4B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</w:t>
      </w:r>
      <w:r w:rsidRPr="00D15E61">
        <w:rPr>
          <w:rFonts w:ascii="標楷體" w:eastAsia="標楷體" w:hAnsi="標楷體" w:hint="eastAsia"/>
          <w:b/>
          <w:color w:val="000000"/>
          <w:sz w:val="28"/>
          <w:szCs w:val="28"/>
        </w:rPr>
        <w:t>效期未足</w:t>
      </w:r>
      <w:r w:rsidRPr="00D15E61">
        <w:rPr>
          <w:rFonts w:ascii="標楷體" w:eastAsia="標楷體" w:hAnsi="標楷體"/>
          <w:b/>
          <w:color w:val="000000"/>
          <w:sz w:val="28"/>
          <w:szCs w:val="28"/>
        </w:rPr>
        <w:t>6</w:t>
      </w:r>
      <w:r w:rsidRPr="00D15E61">
        <w:rPr>
          <w:rFonts w:ascii="標楷體" w:eastAsia="標楷體" w:hAnsi="標楷體" w:hint="eastAsia"/>
          <w:b/>
          <w:color w:val="000000"/>
          <w:sz w:val="28"/>
          <w:szCs w:val="28"/>
        </w:rPr>
        <w:t>個月者請重新辦理；從未辦過護照之旅客，本人請備以上之文件，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</w:p>
    <w:p w:rsidR="00B23D4B" w:rsidRPr="00D15E61" w:rsidRDefault="00B23D4B" w:rsidP="00B23D4B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</w:t>
      </w:r>
      <w:r w:rsidRPr="00D15E61">
        <w:rPr>
          <w:rFonts w:ascii="標楷體" w:eastAsia="標楷體" w:hAnsi="標楷體" w:hint="eastAsia"/>
          <w:b/>
          <w:color w:val="000000"/>
          <w:sz w:val="28"/>
          <w:szCs w:val="28"/>
        </w:rPr>
        <w:t>須先至戶籍地的戶政事務所申請認證、蓋章。</w:t>
      </w:r>
    </w:p>
    <w:p w:rsidR="00694645" w:rsidRPr="00B23D4B" w:rsidRDefault="00694645">
      <w:bookmarkStart w:id="0" w:name="_GoBack"/>
      <w:bookmarkEnd w:id="0"/>
    </w:p>
    <w:sectPr w:rsidR="00694645" w:rsidRPr="00B23D4B" w:rsidSect="00954B67">
      <w:pgSz w:w="11906" w:h="16838"/>
      <w:pgMar w:top="794" w:right="737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粗魏碑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4180"/>
    <w:multiLevelType w:val="hybridMultilevel"/>
    <w:tmpl w:val="0A1E9186"/>
    <w:lvl w:ilvl="0" w:tplc="143EFE3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EE35AAD"/>
    <w:multiLevelType w:val="hybridMultilevel"/>
    <w:tmpl w:val="B26686A4"/>
    <w:lvl w:ilvl="0" w:tplc="A288C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DF60146">
      <w:start w:val="4"/>
      <w:numFmt w:val="taiwaneseCountingThousand"/>
      <w:lvlText w:val="第%2天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4B"/>
    <w:rsid w:val="00694645"/>
    <w:rsid w:val="00B2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9"/>
    <w:qFormat/>
    <w:rsid w:val="00B23D4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B23D4B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9"/>
    <w:qFormat/>
    <w:rsid w:val="00B23D4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B23D4B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YSCLUB</cp:lastModifiedBy>
  <cp:revision>1</cp:revision>
  <dcterms:created xsi:type="dcterms:W3CDTF">2016-12-07T06:17:00Z</dcterms:created>
  <dcterms:modified xsi:type="dcterms:W3CDTF">2016-12-07T06:18:00Z</dcterms:modified>
</cp:coreProperties>
</file>